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BC54" w14:textId="77777777" w:rsidR="0070156C" w:rsidRPr="00B24B89" w:rsidRDefault="0070156C" w:rsidP="00F338D7">
      <w:pPr>
        <w:pStyle w:val="Rubrik2"/>
      </w:pPr>
      <w:bookmarkStart w:id="0" w:name="_Toc442189430"/>
      <w:bookmarkStart w:id="1" w:name="_Toc442192594"/>
      <w:bookmarkStart w:id="2" w:name="_Toc442193070"/>
      <w:bookmarkStart w:id="3" w:name="_Toc442272149"/>
      <w:bookmarkStart w:id="4" w:name="_Toc443293073"/>
      <w:bookmarkStart w:id="5" w:name="_Toc445477116"/>
      <w:bookmarkStart w:id="6" w:name="_Toc447629559"/>
      <w:bookmarkStart w:id="7" w:name="_Toc447637553"/>
      <w:bookmarkStart w:id="8" w:name="_Toc449349596"/>
      <w:bookmarkStart w:id="9" w:name="_Toc452552207"/>
      <w:bookmarkStart w:id="10" w:name="_Toc11411451"/>
      <w:bookmarkStart w:id="11" w:name="_Toc17442748"/>
      <w:bookmarkStart w:id="12" w:name="_Toc17442960"/>
      <w:bookmarkStart w:id="13" w:name="_Toc11411450"/>
    </w:p>
    <w:p w14:paraId="0A227DEF" w14:textId="627E6382" w:rsidR="0087163F" w:rsidRPr="0054418C" w:rsidRDefault="00E90648" w:rsidP="004A1D10">
      <w:pPr>
        <w:pStyle w:val="Rubrik1"/>
      </w:pPr>
      <w:bookmarkStart w:id="14" w:name="_Toc17442749"/>
      <w:bookmarkStart w:id="15" w:name="_Toc17442961"/>
      <w:bookmarkStart w:id="16" w:name="_Toc159426318"/>
      <w:bookmarkStart w:id="17" w:name="_Toc159426337"/>
      <w:bookmarkEnd w:id="0"/>
      <w:bookmarkEnd w:id="1"/>
      <w:bookmarkEnd w:id="2"/>
      <w:bookmarkEnd w:id="3"/>
      <w:bookmarkEnd w:id="4"/>
      <w:bookmarkEnd w:id="5"/>
      <w:bookmarkEnd w:id="6"/>
      <w:bookmarkEnd w:id="7"/>
      <w:bookmarkEnd w:id="8"/>
      <w:bookmarkEnd w:id="9"/>
      <w:bookmarkEnd w:id="10"/>
      <w:bookmarkEnd w:id="11"/>
      <w:bookmarkEnd w:id="12"/>
      <w:r w:rsidRPr="0054418C">
        <w:t xml:space="preserve">Policy och riktlinjer </w:t>
      </w:r>
      <w:r w:rsidR="009B77A1" w:rsidRPr="0054418C">
        <w:br/>
      </w:r>
      <w:r w:rsidRPr="0054418C">
        <w:t xml:space="preserve">för uthyrning av ÖBOs </w:t>
      </w:r>
      <w:bookmarkEnd w:id="13"/>
      <w:bookmarkEnd w:id="14"/>
      <w:bookmarkEnd w:id="15"/>
      <w:r w:rsidR="009B77A1" w:rsidRPr="0054418C">
        <w:t>bostäder</w:t>
      </w:r>
      <w:bookmarkEnd w:id="16"/>
      <w:bookmarkEnd w:id="17"/>
    </w:p>
    <w:p w14:paraId="6B0DC5BB" w14:textId="4ACECD70" w:rsidR="00C37A13" w:rsidRDefault="00C37A13" w:rsidP="005A2C29">
      <w:pPr>
        <w:pStyle w:val="Brdtext"/>
      </w:pPr>
      <w:r>
        <w:t xml:space="preserve">ÖBO utvecklar och hyr ut bostäder till människor med olika behov, drömmar och mål. Våra hyresgäster kommer från världens alla hörn. De är gamla, unga och mittemellan. En del bor hos oss hela livet, en del gästar oss i en studentlya under några år. </w:t>
      </w:r>
    </w:p>
    <w:p w14:paraId="7EC9F3B3" w14:textId="5AC43701" w:rsidR="00004327" w:rsidRDefault="00816BD5" w:rsidP="005A2C29">
      <w:pPr>
        <w:pStyle w:val="Brdtext"/>
      </w:pPr>
      <w:r>
        <w:t xml:space="preserve">Att hyra lägenhet är det perfekta alternativet för många – oavsett ålder och bakgrund. </w:t>
      </w:r>
      <w:r w:rsidR="00A12976">
        <w:t xml:space="preserve">Du får ett bekvämt boende som inte ställer så stora krav på dig som hyresgäst. </w:t>
      </w:r>
      <w:r>
        <w:t>På köpet får du friheten att enkelt kunna byta bostad om livet förändras.</w:t>
      </w:r>
    </w:p>
    <w:p w14:paraId="3032EFE2" w14:textId="77777777" w:rsidR="00816BD5" w:rsidRDefault="00816BD5" w:rsidP="005A2C29">
      <w:pPr>
        <w:pStyle w:val="Brdtext"/>
      </w:pPr>
      <w:r>
        <w:t xml:space="preserve">Vi har bostäder i hela stan och en bit utanför också. Drygt 22 000 bostäder närmre bestämt. Mitt i stadens puls eller på landet hittar du villor, radhus, höghus eller låghus i alla väderstreck och i trivsamma miljöer. Kanske finns ditt nya hem här? </w:t>
      </w:r>
    </w:p>
    <w:p w14:paraId="17D5C038" w14:textId="63AAF2D6" w:rsidR="00816BD5" w:rsidRDefault="00816BD5" w:rsidP="005A2C29">
      <w:pPr>
        <w:pStyle w:val="Brdtext"/>
      </w:pPr>
      <w:r w:rsidRPr="00AA69E4">
        <w:t xml:space="preserve">Välkommen att söka bostad hos ÖBO! </w:t>
      </w:r>
    </w:p>
    <w:p w14:paraId="3D313C06" w14:textId="579ECDE4" w:rsidR="005E7EDC" w:rsidRPr="00816BD5" w:rsidRDefault="005E7EDC" w:rsidP="005A2C29">
      <w:pPr>
        <w:pStyle w:val="Brdtext"/>
      </w:pPr>
    </w:p>
    <w:p w14:paraId="7EE1EFEB" w14:textId="024D755B" w:rsidR="00D60A8A" w:rsidRPr="00167EA2" w:rsidRDefault="005E7EDC" w:rsidP="00D60A8A">
      <w:pPr>
        <w:pStyle w:val="Rubrik2"/>
      </w:pPr>
      <w:bookmarkStart w:id="18" w:name="_Toc159426319"/>
      <w:bookmarkStart w:id="19" w:name="_Toc159426338"/>
      <w:r>
        <w:rPr>
          <w:noProof/>
        </w:rPr>
        <w:drawing>
          <wp:anchor distT="0" distB="0" distL="114300" distR="114300" simplePos="0" relativeHeight="251670528" behindDoc="0" locked="0" layoutInCell="1" allowOverlap="1" wp14:anchorId="0F1844B8" wp14:editId="2A3E3382">
            <wp:simplePos x="0" y="0"/>
            <wp:positionH relativeFrom="column">
              <wp:posOffset>-1224915</wp:posOffset>
            </wp:positionH>
            <wp:positionV relativeFrom="paragraph">
              <wp:posOffset>1306431</wp:posOffset>
            </wp:positionV>
            <wp:extent cx="7486414" cy="1931035"/>
            <wp:effectExtent l="0" t="0" r="635" b="0"/>
            <wp:wrapNone/>
            <wp:docPr id="484409086" name="Bildobjekt 1" descr="En bild som visar Animering,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09086" name="Bildobjekt 1" descr="En bild som visar Animering, skärmbild&#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6414" cy="1931035"/>
                    </a:xfrm>
                    <a:prstGeom prst="rect">
                      <a:avLst/>
                    </a:prstGeom>
                  </pic:spPr>
                </pic:pic>
              </a:graphicData>
            </a:graphic>
            <wp14:sizeRelH relativeFrom="margin">
              <wp14:pctWidth>0</wp14:pctWidth>
            </wp14:sizeRelH>
            <wp14:sizeRelV relativeFrom="margin">
              <wp14:pctHeight>0</wp14:pctHeight>
            </wp14:sizeRelV>
          </wp:anchor>
        </w:drawing>
      </w:r>
      <w:r w:rsidR="00F338D7" w:rsidRPr="00B24B89">
        <w:rPr>
          <w:sz w:val="18"/>
          <w:szCs w:val="18"/>
        </w:rPr>
        <w:br w:type="page"/>
      </w:r>
      <w:bookmarkStart w:id="20" w:name="_Toc17442962"/>
      <w:r w:rsidR="00D60A8A" w:rsidRPr="00167EA2">
        <w:lastRenderedPageBreak/>
        <w:t>I</w:t>
      </w:r>
      <w:r w:rsidR="00D60A8A">
        <w:t>nnehåll</w:t>
      </w:r>
      <w:bookmarkEnd w:id="18"/>
      <w:bookmarkEnd w:id="19"/>
    </w:p>
    <w:p w14:paraId="4F58BF40" w14:textId="10BB284E" w:rsidR="00D60A8A" w:rsidRPr="006C01BC" w:rsidRDefault="00D60A8A" w:rsidP="005A2C29">
      <w:pPr>
        <w:pStyle w:val="Brdtext"/>
      </w:pPr>
      <w:r w:rsidRPr="006C01BC">
        <w:t xml:space="preserve">Policy </w:t>
      </w:r>
      <w:r w:rsidRPr="006C01BC">
        <w:tab/>
      </w:r>
      <w:r w:rsidRPr="006C01BC">
        <w:tab/>
      </w:r>
      <w:r w:rsidRPr="006C01BC">
        <w:tab/>
      </w:r>
      <w:r w:rsidRPr="006C01BC">
        <w:tab/>
      </w:r>
      <w:r w:rsidRPr="006C01BC">
        <w:tab/>
        <w:t>3</w:t>
      </w:r>
    </w:p>
    <w:p w14:paraId="770603B6" w14:textId="4BD4B022" w:rsidR="00D60A8A" w:rsidRDefault="00D60A8A" w:rsidP="005A2C29">
      <w:pPr>
        <w:pStyle w:val="Brdtext"/>
      </w:pPr>
      <w:r w:rsidRPr="006C01BC">
        <w:t>Riktlinjer</w:t>
      </w:r>
      <w:r w:rsidR="006C01BC">
        <w:t xml:space="preserve"> för ÖBOs uthyrning av bostäder</w:t>
      </w:r>
      <w:r w:rsidR="006C01BC">
        <w:tab/>
      </w:r>
      <w:r w:rsidR="006C01BC">
        <w:tab/>
      </w:r>
      <w:r w:rsidR="008E688E">
        <w:tab/>
      </w:r>
      <w:r w:rsidRPr="006C01BC">
        <w:t>4</w:t>
      </w:r>
    </w:p>
    <w:p w14:paraId="41C59528" w14:textId="0F4C402A" w:rsidR="00DD0EED" w:rsidRDefault="00DD0EED" w:rsidP="005A2C29">
      <w:pPr>
        <w:pStyle w:val="Brdtext"/>
      </w:pPr>
      <w:r>
        <w:t>Grundkrav för att hyra bostad av ÖBO</w:t>
      </w:r>
      <w:r>
        <w:tab/>
      </w:r>
      <w:r>
        <w:tab/>
      </w:r>
      <w:r>
        <w:tab/>
        <w:t>4</w:t>
      </w:r>
    </w:p>
    <w:p w14:paraId="4B2DA425" w14:textId="3975F1C7" w:rsidR="00DD0EED" w:rsidRDefault="00DD0EED" w:rsidP="005A2C29">
      <w:pPr>
        <w:pStyle w:val="Brdtext"/>
      </w:pPr>
      <w:r>
        <w:t>Förtydligande kring några av våra grundkrav</w:t>
      </w:r>
      <w:r>
        <w:tab/>
      </w:r>
      <w:r>
        <w:tab/>
      </w:r>
      <w:r w:rsidR="008E688E">
        <w:tab/>
      </w:r>
      <w:r>
        <w:t>5</w:t>
      </w:r>
    </w:p>
    <w:p w14:paraId="457D4B0A" w14:textId="41CED1DB" w:rsidR="00DD0EED" w:rsidRDefault="00DD0EED" w:rsidP="005A2C29">
      <w:pPr>
        <w:pStyle w:val="Brdtext"/>
      </w:pPr>
      <w:r>
        <w:t>ÖBO-poäng</w:t>
      </w:r>
      <w:r>
        <w:tab/>
      </w:r>
      <w:r>
        <w:tab/>
      </w:r>
      <w:r>
        <w:tab/>
      </w:r>
      <w:r>
        <w:tab/>
      </w:r>
      <w:r>
        <w:tab/>
        <w:t>6</w:t>
      </w:r>
    </w:p>
    <w:p w14:paraId="0B99772F" w14:textId="6EC02DD2" w:rsidR="00DD0EED" w:rsidRDefault="00DD0EED" w:rsidP="005A2C29">
      <w:pPr>
        <w:pStyle w:val="Brdtext"/>
      </w:pPr>
      <w:r>
        <w:t>Söka bostad</w:t>
      </w:r>
      <w:r>
        <w:tab/>
      </w:r>
      <w:r>
        <w:tab/>
      </w:r>
      <w:r>
        <w:tab/>
      </w:r>
      <w:r>
        <w:tab/>
      </w:r>
      <w:r>
        <w:tab/>
        <w:t>7</w:t>
      </w:r>
    </w:p>
    <w:p w14:paraId="79E9667C" w14:textId="1F522D04" w:rsidR="00DD0EED" w:rsidRDefault="00DD0EED" w:rsidP="005A2C29">
      <w:pPr>
        <w:pStyle w:val="Brdtext"/>
      </w:pPr>
      <w:r>
        <w:t>Särskilda regler för uthyrning av studentbostäder</w:t>
      </w:r>
      <w:r>
        <w:tab/>
      </w:r>
      <w:r>
        <w:tab/>
      </w:r>
      <w:r w:rsidR="00E418B8">
        <w:t>8</w:t>
      </w:r>
    </w:p>
    <w:p w14:paraId="3CF7034E" w14:textId="51358EB7" w:rsidR="00DD0EED" w:rsidRDefault="00DD0EED" w:rsidP="005A2C29">
      <w:pPr>
        <w:pStyle w:val="Brdtext"/>
      </w:pPr>
      <w:r>
        <w:t>Hyresavtalet</w:t>
      </w:r>
      <w:r>
        <w:tab/>
      </w:r>
      <w:r>
        <w:tab/>
      </w:r>
      <w:r>
        <w:tab/>
      </w:r>
      <w:r>
        <w:tab/>
      </w:r>
      <w:r>
        <w:tab/>
        <w:t>8</w:t>
      </w:r>
    </w:p>
    <w:p w14:paraId="333499A0" w14:textId="10E8659A" w:rsidR="00DD0EED" w:rsidRDefault="00DD0EED" w:rsidP="005A2C29">
      <w:pPr>
        <w:pStyle w:val="Brdtext"/>
      </w:pPr>
      <w:r>
        <w:t>När du har ett hyresavtal</w:t>
      </w:r>
      <w:r>
        <w:tab/>
      </w:r>
      <w:r>
        <w:tab/>
      </w:r>
      <w:r>
        <w:tab/>
      </w:r>
      <w:r>
        <w:tab/>
        <w:t>9</w:t>
      </w:r>
    </w:p>
    <w:p w14:paraId="338AE779" w14:textId="7690646B" w:rsidR="00DD0EED" w:rsidRDefault="00DD0EED" w:rsidP="004C5AAC">
      <w:pPr>
        <w:pStyle w:val="Brdtext"/>
      </w:pPr>
      <w:r>
        <w:t>Uppsägning av bostad</w:t>
      </w:r>
      <w:r>
        <w:tab/>
      </w:r>
      <w:r>
        <w:tab/>
      </w:r>
      <w:r>
        <w:tab/>
      </w:r>
      <w:r>
        <w:tab/>
      </w:r>
      <w:r w:rsidR="00DC0CB4">
        <w:t>9</w:t>
      </w:r>
    </w:p>
    <w:p w14:paraId="0CDF2966" w14:textId="77777777" w:rsidR="00DD0EED" w:rsidRDefault="00DD0EED" w:rsidP="005A2C29">
      <w:pPr>
        <w:pStyle w:val="Brdtext"/>
      </w:pPr>
    </w:p>
    <w:p w14:paraId="7C52DB22" w14:textId="77777777" w:rsidR="006C01BC" w:rsidRDefault="006C01BC" w:rsidP="005A2C29">
      <w:pPr>
        <w:pStyle w:val="Brdtext"/>
      </w:pPr>
    </w:p>
    <w:p w14:paraId="58D4A76C" w14:textId="77777777" w:rsidR="006C01BC" w:rsidRPr="006C01BC" w:rsidRDefault="006C01BC" w:rsidP="005A2C29">
      <w:pPr>
        <w:pStyle w:val="Brdtext"/>
      </w:pPr>
    </w:p>
    <w:p w14:paraId="1D54F854" w14:textId="77777777" w:rsidR="00D60A8A" w:rsidRDefault="00D60A8A">
      <w:pPr>
        <w:spacing w:after="200" w:line="276" w:lineRule="auto"/>
        <w:rPr>
          <w:rFonts w:ascii="Avenir LT Std 65 Medium" w:eastAsiaTheme="majorEastAsia" w:hAnsi="Avenir LT Std 65 Medium" w:cstheme="majorBidi"/>
          <w:bCs/>
          <w:color w:val="CF0035" w:themeColor="accent1"/>
          <w:sz w:val="32"/>
          <w:szCs w:val="26"/>
          <w:lang w:eastAsia="en-US"/>
        </w:rPr>
      </w:pPr>
      <w:r>
        <w:br w:type="page"/>
      </w:r>
    </w:p>
    <w:p w14:paraId="0EBAAF12" w14:textId="7CBBD190" w:rsidR="00F232AA" w:rsidRPr="00B24B89" w:rsidRDefault="004C2A7D" w:rsidP="0054418C">
      <w:pPr>
        <w:pStyle w:val="Rubrik2"/>
        <w:rPr>
          <w:sz w:val="18"/>
          <w:szCs w:val="18"/>
        </w:rPr>
      </w:pPr>
      <w:bookmarkStart w:id="21" w:name="_Toc159426320"/>
      <w:bookmarkStart w:id="22" w:name="_Toc159426339"/>
      <w:r w:rsidRPr="00B24B89">
        <w:lastRenderedPageBreak/>
        <w:t>P</w:t>
      </w:r>
      <w:r w:rsidR="0054418C">
        <w:t>olicy</w:t>
      </w:r>
      <w:bookmarkEnd w:id="20"/>
      <w:bookmarkEnd w:id="21"/>
      <w:bookmarkEnd w:id="22"/>
    </w:p>
    <w:p w14:paraId="2ADAF44C" w14:textId="77777777" w:rsidR="00B042CE" w:rsidRPr="00B24B89" w:rsidRDefault="008E2E8E" w:rsidP="005A2C29">
      <w:pPr>
        <w:pStyle w:val="Brdtext"/>
      </w:pPr>
      <w:r w:rsidRPr="00B24B89">
        <w:t>Hos ÖBO ska alla känna sig välkomna att hyra bostad. Uthyrningen ska präglas av transparens, tydlighet och alla människors lika värde.</w:t>
      </w:r>
      <w:r w:rsidR="00B042CE" w:rsidRPr="00B24B89">
        <w:t xml:space="preserve"> </w:t>
      </w:r>
    </w:p>
    <w:p w14:paraId="2CDAC846" w14:textId="2DEFE280" w:rsidR="00B042CE" w:rsidRPr="003E074A" w:rsidRDefault="004162B1" w:rsidP="005A2C29">
      <w:pPr>
        <w:pStyle w:val="Brdtext"/>
      </w:pPr>
      <w:r w:rsidRPr="00B24B89">
        <w:t>Ett av ÖBOs viktigaste uppdrag är att främja en god bostadsförsörjning i Örebro. Därför</w:t>
      </w:r>
      <w:r w:rsidR="002D6AED" w:rsidRPr="00B24B89">
        <w:t xml:space="preserve"> </w:t>
      </w:r>
      <w:r w:rsidR="009817CA">
        <w:t>är</w:t>
      </w:r>
      <w:r w:rsidR="002D6AED" w:rsidRPr="00B24B89">
        <w:t xml:space="preserve"> ett </w:t>
      </w:r>
      <w:r w:rsidRPr="00B24B89">
        <w:t xml:space="preserve">grundkrav </w:t>
      </w:r>
      <w:r w:rsidR="002D6AED" w:rsidRPr="00B24B89">
        <w:t xml:space="preserve">i uthyrningen </w:t>
      </w:r>
      <w:r w:rsidR="009817CA">
        <w:t>att</w:t>
      </w:r>
      <w:r w:rsidR="002D6AED" w:rsidRPr="00B24B89">
        <w:t xml:space="preserve"> den som vill hyra bostad ska ha</w:t>
      </w:r>
      <w:r w:rsidRPr="00B24B89">
        <w:t xml:space="preserve"> ett direkt b</w:t>
      </w:r>
      <w:r w:rsidR="0087163F" w:rsidRPr="00B24B89">
        <w:t xml:space="preserve">ehov av lägenheten. </w:t>
      </w:r>
      <w:r w:rsidR="00B042CE" w:rsidRPr="00B24B89">
        <w:t xml:space="preserve"> </w:t>
      </w:r>
    </w:p>
    <w:p w14:paraId="6041F5E7" w14:textId="06C26BFD" w:rsidR="0034487F" w:rsidRPr="003E074A" w:rsidRDefault="002D6AED" w:rsidP="005A2C29">
      <w:pPr>
        <w:pStyle w:val="Brdtext"/>
      </w:pPr>
      <w:r w:rsidRPr="003E074A">
        <w:t xml:space="preserve">Grunden i </w:t>
      </w:r>
      <w:r w:rsidR="008E2E8E" w:rsidRPr="003E074A">
        <w:t>förmedling</w:t>
      </w:r>
      <w:r w:rsidRPr="003E074A">
        <w:t>en</w:t>
      </w:r>
      <w:r w:rsidR="008E2E8E" w:rsidRPr="003E074A">
        <w:t xml:space="preserve"> av </w:t>
      </w:r>
      <w:r w:rsidR="00167EA2" w:rsidRPr="003E074A">
        <w:t>bostäderna</w:t>
      </w:r>
      <w:r w:rsidR="008E2E8E" w:rsidRPr="003E074A">
        <w:t xml:space="preserve"> är att de</w:t>
      </w:r>
      <w:r w:rsidR="00AE1D0E" w:rsidRPr="003E074A">
        <w:t>n</w:t>
      </w:r>
      <w:r w:rsidR="008E2E8E" w:rsidRPr="003E074A">
        <w:t xml:space="preserve"> </w:t>
      </w:r>
      <w:r w:rsidR="00AE1D0E" w:rsidRPr="003E074A">
        <w:t xml:space="preserve">med </w:t>
      </w:r>
      <w:r w:rsidR="009A54FA" w:rsidRPr="003E074A">
        <w:t xml:space="preserve">flest </w:t>
      </w:r>
      <w:r w:rsidR="009402CF" w:rsidRPr="003E074A">
        <w:t>ÖBO-poäng</w:t>
      </w:r>
      <w:r w:rsidR="008E2E8E" w:rsidRPr="003E074A">
        <w:t xml:space="preserve"> </w:t>
      </w:r>
      <w:r w:rsidRPr="003E074A">
        <w:t xml:space="preserve">ska </w:t>
      </w:r>
      <w:r w:rsidR="008E2E8E" w:rsidRPr="003E074A">
        <w:t>f</w:t>
      </w:r>
      <w:r w:rsidR="00AE1D0E" w:rsidRPr="003E074A">
        <w:t>å</w:t>
      </w:r>
      <w:r w:rsidR="008E2E8E" w:rsidRPr="003E074A">
        <w:t xml:space="preserve"> erbjudande först.</w:t>
      </w:r>
      <w:r w:rsidR="00A87B9B" w:rsidRPr="003E074A">
        <w:t xml:space="preserve"> En begränsad andel ska dock förmedlas utan hänsyn till </w:t>
      </w:r>
      <w:r w:rsidR="009402CF" w:rsidRPr="003E074A">
        <w:t>ÖBO-poäng</w:t>
      </w:r>
      <w:r w:rsidR="00A87B9B" w:rsidRPr="003E074A">
        <w:t>.</w:t>
      </w:r>
      <w:r w:rsidR="0025394C" w:rsidRPr="003E074A">
        <w:t xml:space="preserve"> </w:t>
      </w:r>
    </w:p>
    <w:p w14:paraId="5D837BE7" w14:textId="2F125560" w:rsidR="002D6AED" w:rsidRPr="003E074A" w:rsidRDefault="00167EA2" w:rsidP="005A2C29">
      <w:pPr>
        <w:pStyle w:val="Brdtext"/>
      </w:pPr>
      <w:r w:rsidRPr="003E074A">
        <w:t>Den</w:t>
      </w:r>
      <w:r w:rsidR="002D6AED" w:rsidRPr="003E074A">
        <w:t xml:space="preserve"> som är 16 år eller äldre är välkom</w:t>
      </w:r>
      <w:r w:rsidRPr="003E074A">
        <w:t>men</w:t>
      </w:r>
      <w:r w:rsidR="002D6AED" w:rsidRPr="003E074A">
        <w:t xml:space="preserve"> att registrera sig som </w:t>
      </w:r>
      <w:r w:rsidR="009A54FA" w:rsidRPr="003E074A">
        <w:t>bostadssökande</w:t>
      </w:r>
      <w:r w:rsidR="002D6AED" w:rsidRPr="003E074A">
        <w:t xml:space="preserve"> och därmed börja samla </w:t>
      </w:r>
      <w:r w:rsidR="009402CF" w:rsidRPr="003E074A">
        <w:t>ÖBO-poäng</w:t>
      </w:r>
      <w:r w:rsidR="002D6AED" w:rsidRPr="003E074A">
        <w:t>.</w:t>
      </w:r>
    </w:p>
    <w:p w14:paraId="183536B8" w14:textId="7071FCB1" w:rsidR="0034487F" w:rsidRPr="00B24B89" w:rsidRDefault="0034487F" w:rsidP="005A2C29">
      <w:pPr>
        <w:pStyle w:val="Brdtext"/>
      </w:pPr>
      <w:r w:rsidRPr="00B24B89">
        <w:t xml:space="preserve">Att utforma och pröva särskilda uthyrningsregler för att skapa möjlighet att uppfylla bolagets bostadspolitiska uppdrag ska utgöra en del av uthyrningsverksamheten.  </w:t>
      </w:r>
    </w:p>
    <w:p w14:paraId="4C80F69A" w14:textId="4A95B856" w:rsidR="0034487F" w:rsidRPr="00B24B89" w:rsidRDefault="0025394C" w:rsidP="005A2C29">
      <w:pPr>
        <w:pStyle w:val="Brdtext"/>
      </w:pPr>
      <w:r w:rsidRPr="00B24B89">
        <w:t>U</w:t>
      </w:r>
      <w:r w:rsidR="008E2E8E" w:rsidRPr="00B24B89">
        <w:t xml:space="preserve">thyrningen </w:t>
      </w:r>
      <w:r w:rsidR="002D6AED" w:rsidRPr="00B24B89">
        <w:t>ska ske på ett sådant sätt att</w:t>
      </w:r>
      <w:r w:rsidR="008E2E8E" w:rsidRPr="00B24B89">
        <w:t xml:space="preserve"> </w:t>
      </w:r>
      <w:r w:rsidR="002D6AED" w:rsidRPr="00B24B89">
        <w:t xml:space="preserve">bolagets uppdrag, </w:t>
      </w:r>
      <w:r w:rsidR="008E2E8E" w:rsidRPr="00B24B89">
        <w:t xml:space="preserve">ekonomi och </w:t>
      </w:r>
      <w:r w:rsidR="00B81441" w:rsidRPr="00B24B89">
        <w:t>sociala ansvarstagande</w:t>
      </w:r>
      <w:r w:rsidR="00AE1D0E" w:rsidRPr="00B24B89">
        <w:t xml:space="preserve"> beakta</w:t>
      </w:r>
      <w:r w:rsidR="002D6AED" w:rsidRPr="00B24B89">
        <w:t>s. Därför ska ett</w:t>
      </w:r>
      <w:r w:rsidR="008E2E8E" w:rsidRPr="00B24B89">
        <w:t xml:space="preserve"> antal grundkrav om</w:t>
      </w:r>
      <w:r w:rsidR="006F3312" w:rsidRPr="00B24B89">
        <w:t xml:space="preserve"> t</w:t>
      </w:r>
      <w:r w:rsidR="005E7EDC">
        <w:t xml:space="preserve">ill exempel </w:t>
      </w:r>
      <w:r w:rsidR="007845A5" w:rsidRPr="00B24B89">
        <w:t>betalningsförmåga</w:t>
      </w:r>
      <w:r w:rsidR="008E2E8E" w:rsidRPr="00B24B89">
        <w:t xml:space="preserve">, referenser och </w:t>
      </w:r>
      <w:r w:rsidR="007845A5" w:rsidRPr="00B24B89">
        <w:t>avsikten</w:t>
      </w:r>
      <w:r w:rsidR="008E2E8E" w:rsidRPr="00B24B89">
        <w:t xml:space="preserve"> med avtalet</w:t>
      </w:r>
      <w:r w:rsidR="002D6AED" w:rsidRPr="00B24B89">
        <w:t xml:space="preserve"> finnas</w:t>
      </w:r>
      <w:r w:rsidR="008E2E8E" w:rsidRPr="00B24B89">
        <w:t xml:space="preserve">. </w:t>
      </w:r>
      <w:r w:rsidR="007845A5" w:rsidRPr="00B24B89">
        <w:t>En helhetsbedömning av hur den sökande möter grundkraven ska göras.</w:t>
      </w:r>
    </w:p>
    <w:p w14:paraId="0A814FE9" w14:textId="636684B7" w:rsidR="008E2E8E" w:rsidRPr="00B24B89" w:rsidRDefault="00BB6FEA" w:rsidP="005A2C29">
      <w:pPr>
        <w:pStyle w:val="Brdtext"/>
      </w:pPr>
      <w:r w:rsidRPr="00B24B89">
        <w:t>N</w:t>
      </w:r>
      <w:r w:rsidR="008E2E8E" w:rsidRPr="00B24B89">
        <w:t>är synnerliga skäl föreligger</w:t>
      </w:r>
      <w:r w:rsidR="00B81441" w:rsidRPr="00B24B89">
        <w:t>,</w:t>
      </w:r>
      <w:r w:rsidR="008E2E8E" w:rsidRPr="00B24B89">
        <w:t xml:space="preserve"> </w:t>
      </w:r>
      <w:r w:rsidR="00B81441" w:rsidRPr="00B24B89">
        <w:t>inom ramen för</w:t>
      </w:r>
      <w:r w:rsidR="008E2E8E" w:rsidRPr="00B24B89">
        <w:t xml:space="preserve"> vårt allmännyttiga uppdrag</w:t>
      </w:r>
      <w:r w:rsidR="00B81441" w:rsidRPr="00B24B89">
        <w:t>,</w:t>
      </w:r>
      <w:r w:rsidRPr="00B24B89">
        <w:t xml:space="preserve"> </w:t>
      </w:r>
      <w:r w:rsidR="007845A5" w:rsidRPr="00B24B89">
        <w:t xml:space="preserve">kan vi erbjuda </w:t>
      </w:r>
      <w:r w:rsidRPr="00B24B89">
        <w:t>förtur</w:t>
      </w:r>
      <w:r w:rsidR="008E2E8E" w:rsidRPr="00B24B89">
        <w:t xml:space="preserve">. </w:t>
      </w:r>
      <w:r w:rsidR="008B1304" w:rsidRPr="00B24B89">
        <w:t xml:space="preserve">Beslut om förtur </w:t>
      </w:r>
      <w:r w:rsidR="00D95992" w:rsidRPr="00B24B89">
        <w:t xml:space="preserve">ska </w:t>
      </w:r>
      <w:r w:rsidR="008B1304" w:rsidRPr="00B24B89">
        <w:t xml:space="preserve">tas i </w:t>
      </w:r>
      <w:r w:rsidR="0013304B" w:rsidRPr="00B24B89">
        <w:t xml:space="preserve">ÖBOs </w:t>
      </w:r>
      <w:r w:rsidR="00864F16" w:rsidRPr="00B24B89">
        <w:t>utrednings</w:t>
      </w:r>
      <w:r w:rsidR="0013304B" w:rsidRPr="00B24B89">
        <w:t>grupp</w:t>
      </w:r>
      <w:r w:rsidR="008B1304" w:rsidRPr="00B24B89">
        <w:t xml:space="preserve">, vid behov i samverkan </w:t>
      </w:r>
      <w:r w:rsidR="00D87A0C" w:rsidRPr="00B24B89">
        <w:t>med Örebro kommun.</w:t>
      </w:r>
    </w:p>
    <w:p w14:paraId="1DE34895" w14:textId="77777777" w:rsidR="00091F64" w:rsidRPr="00B24B89" w:rsidRDefault="00E90648" w:rsidP="005A2C29">
      <w:pPr>
        <w:pStyle w:val="Brdtext"/>
      </w:pPr>
      <w:r w:rsidRPr="00B24B89">
        <w:t xml:space="preserve">Policyn för uthyrning </w:t>
      </w:r>
      <w:r w:rsidR="007845A5" w:rsidRPr="00B24B89">
        <w:t>och väsentlig</w:t>
      </w:r>
      <w:r w:rsidRPr="00B24B89">
        <w:t>a ändringar i riktlinjer och regler</w:t>
      </w:r>
      <w:r w:rsidR="0025394C" w:rsidRPr="00B24B89">
        <w:t xml:space="preserve"> </w:t>
      </w:r>
      <w:r w:rsidR="00E117AC" w:rsidRPr="00B24B89">
        <w:t>ska beslutas och följas</w:t>
      </w:r>
      <w:r w:rsidR="0025394C" w:rsidRPr="00B24B89">
        <w:t xml:space="preserve"> upp i ÖBOs styrelse. </w:t>
      </w:r>
      <w:r w:rsidR="007845A5" w:rsidRPr="00B24B89">
        <w:t xml:space="preserve">Detaljerade </w:t>
      </w:r>
      <w:r w:rsidRPr="00B24B89">
        <w:t xml:space="preserve">riktlinjer och </w:t>
      </w:r>
      <w:r w:rsidR="007845A5" w:rsidRPr="00B24B89">
        <w:t>regler samt arbetssätt</w:t>
      </w:r>
      <w:r w:rsidR="005566E9" w:rsidRPr="00B24B89">
        <w:t xml:space="preserve"> för uthyrning</w:t>
      </w:r>
      <w:r w:rsidR="00B23E65" w:rsidRPr="00B24B89">
        <w:t xml:space="preserve">, som ligger i linje med de övergripande riktlinjerna, </w:t>
      </w:r>
      <w:r w:rsidR="005566E9" w:rsidRPr="00B24B89">
        <w:t xml:space="preserve">beslutas </w:t>
      </w:r>
      <w:r w:rsidR="00E117AC" w:rsidRPr="00B24B89">
        <w:t>av ÖBOs ledningsgrupp</w:t>
      </w:r>
      <w:r w:rsidR="00B23E65" w:rsidRPr="00B24B89">
        <w:t xml:space="preserve"> </w:t>
      </w:r>
      <w:r w:rsidR="005566E9" w:rsidRPr="00B24B89">
        <w:t xml:space="preserve">och </w:t>
      </w:r>
      <w:r w:rsidR="00A375CE" w:rsidRPr="00B24B89">
        <w:t>delges</w:t>
      </w:r>
      <w:r w:rsidR="002A58A7" w:rsidRPr="00B24B89">
        <w:t xml:space="preserve"> ÖBOs styrelse</w:t>
      </w:r>
      <w:r w:rsidR="00A375CE" w:rsidRPr="00B24B89">
        <w:t xml:space="preserve"> som information</w:t>
      </w:r>
      <w:r w:rsidR="00091F64" w:rsidRPr="00B24B89">
        <w:t>.</w:t>
      </w:r>
    </w:p>
    <w:p w14:paraId="336432AE" w14:textId="76FD03B8" w:rsidR="00D87A0C" w:rsidRPr="00B24B89" w:rsidRDefault="00E90648" w:rsidP="005A2C29">
      <w:pPr>
        <w:pStyle w:val="Brdtext"/>
      </w:pPr>
      <w:r w:rsidRPr="00B24B89">
        <w:t xml:space="preserve">Översyn av policy och riktlinjer för uthyrning av ÖBOs </w:t>
      </w:r>
      <w:r w:rsidR="00167EA2">
        <w:t>bostäder</w:t>
      </w:r>
      <w:r w:rsidR="00D87A0C" w:rsidRPr="00B24B89">
        <w:t xml:space="preserve"> och hur de tillämpas görs årligen som en del av företagets externa revision.</w:t>
      </w:r>
    </w:p>
    <w:p w14:paraId="25F8F9AE" w14:textId="134F6639" w:rsidR="00D87A0C" w:rsidRPr="00B24B89" w:rsidRDefault="00234335" w:rsidP="005A2C29">
      <w:pPr>
        <w:pStyle w:val="Brdtext"/>
      </w:pPr>
      <w:r w:rsidRPr="00B24B89">
        <w:rPr>
          <w:noProof/>
        </w:rPr>
        <w:drawing>
          <wp:anchor distT="0" distB="0" distL="114300" distR="114300" simplePos="0" relativeHeight="251662336" behindDoc="1" locked="0" layoutInCell="1" allowOverlap="1" wp14:anchorId="45549F5A" wp14:editId="146A2C87">
            <wp:simplePos x="0" y="0"/>
            <wp:positionH relativeFrom="margin">
              <wp:posOffset>3605456</wp:posOffset>
            </wp:positionH>
            <wp:positionV relativeFrom="paragraph">
              <wp:posOffset>191522</wp:posOffset>
            </wp:positionV>
            <wp:extent cx="1093751" cy="1028700"/>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f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3751" cy="1028700"/>
                    </a:xfrm>
                    <a:prstGeom prst="rect">
                      <a:avLst/>
                    </a:prstGeom>
                  </pic:spPr>
                </pic:pic>
              </a:graphicData>
            </a:graphic>
            <wp14:sizeRelH relativeFrom="margin">
              <wp14:pctWidth>0</wp14:pctWidth>
            </wp14:sizeRelH>
            <wp14:sizeRelV relativeFrom="margin">
              <wp14:pctHeight>0</wp14:pctHeight>
            </wp14:sizeRelV>
          </wp:anchor>
        </w:drawing>
      </w:r>
    </w:p>
    <w:p w14:paraId="6E316189" w14:textId="2C8206E6" w:rsidR="00F03AFF" w:rsidRPr="00B24B89" w:rsidRDefault="00F03AFF" w:rsidP="000B0CFF">
      <w:pPr>
        <w:spacing w:after="200" w:line="280" w:lineRule="exact"/>
        <w:rPr>
          <w:rFonts w:ascii="Avenir LT Std 35 Light" w:hAnsi="Avenir LT Std 35 Light"/>
          <w:szCs w:val="22"/>
        </w:rPr>
      </w:pPr>
      <w:r w:rsidRPr="00B24B89">
        <w:rPr>
          <w:rFonts w:ascii="Avenir LT Std 35 Light" w:hAnsi="Avenir LT Std 35 Light"/>
          <w:szCs w:val="22"/>
        </w:rPr>
        <w:br w:type="page"/>
      </w:r>
    </w:p>
    <w:p w14:paraId="5B8F5217" w14:textId="77B63B45" w:rsidR="00E90648" w:rsidRPr="00B24B89" w:rsidRDefault="0054418C" w:rsidP="0054418C">
      <w:pPr>
        <w:pStyle w:val="Rubrik2"/>
      </w:pPr>
      <w:bookmarkStart w:id="23" w:name="_Toc159426321"/>
      <w:bookmarkStart w:id="24" w:name="_Toc159426340"/>
      <w:r>
        <w:lastRenderedPageBreak/>
        <w:t>Riktlinjer</w:t>
      </w:r>
      <w:r w:rsidR="004A1D10" w:rsidRPr="00B24B89">
        <w:t xml:space="preserve"> </w:t>
      </w:r>
      <w:r w:rsidR="00EF69A6">
        <w:t>för ÖBOs uthyrning av bostäder</w:t>
      </w:r>
      <w:bookmarkEnd w:id="23"/>
      <w:bookmarkEnd w:id="24"/>
    </w:p>
    <w:p w14:paraId="0D2364B8" w14:textId="5CA172A9" w:rsidR="00BB592C" w:rsidRPr="002867AB" w:rsidRDefault="00BB592C" w:rsidP="005A2C29">
      <w:pPr>
        <w:pStyle w:val="Brdtext"/>
      </w:pPr>
      <w:r w:rsidRPr="002867AB">
        <w:t xml:space="preserve">All uthyrning av </w:t>
      </w:r>
      <w:r w:rsidR="00423C97" w:rsidRPr="002867AB">
        <w:t>ÖBO</w:t>
      </w:r>
      <w:r w:rsidRPr="002867AB">
        <w:t>s</w:t>
      </w:r>
      <w:r w:rsidR="00082324" w:rsidRPr="002867AB">
        <w:t xml:space="preserve"> lägenheter</w:t>
      </w:r>
      <w:r w:rsidRPr="002867AB">
        <w:t xml:space="preserve"> följer god sed på hyresmarknaden samt</w:t>
      </w:r>
      <w:r w:rsidR="00522EB2" w:rsidRPr="002867AB">
        <w:t>:</w:t>
      </w:r>
    </w:p>
    <w:p w14:paraId="3B07D476" w14:textId="57756585" w:rsidR="00CC0A8E" w:rsidRPr="00C71DEE" w:rsidRDefault="002D251C" w:rsidP="00F400DE">
      <w:pPr>
        <w:pStyle w:val="Brdtext"/>
        <w:numPr>
          <w:ilvl w:val="0"/>
          <w:numId w:val="49"/>
        </w:numPr>
        <w:spacing w:after="120"/>
        <w:ind w:left="714" w:hanging="357"/>
      </w:pPr>
      <w:r w:rsidRPr="00C71DEE">
        <w:t>D</w:t>
      </w:r>
      <w:r w:rsidR="00BB592C" w:rsidRPr="00C71DEE">
        <w:t>iskrimineringslagen (2008:567) (förbud att särbehandla p</w:t>
      </w:r>
      <w:r w:rsidR="009817CA" w:rsidRPr="00C71DEE">
        <w:t>å grund av</w:t>
      </w:r>
      <w:r w:rsidR="00BB592C" w:rsidRPr="00C71DEE">
        <w:t xml:space="preserve"> kön, könsöverskridande identitet eller uttryck, etnisk tillhörighet, religion</w:t>
      </w:r>
      <w:r w:rsidR="009817CA" w:rsidRPr="00C71DEE">
        <w:t>/</w:t>
      </w:r>
      <w:r w:rsidR="00BB592C" w:rsidRPr="00C71DEE">
        <w:t>trosuppfattning, funktions</w:t>
      </w:r>
      <w:r w:rsidR="009817CA" w:rsidRPr="00C71DEE">
        <w:t>nedsättning</w:t>
      </w:r>
      <w:r w:rsidR="00BB592C" w:rsidRPr="00C71DEE">
        <w:t>, sexuell läggning eller ålder)</w:t>
      </w:r>
      <w:r w:rsidR="00C71DEE" w:rsidRPr="00C71DEE">
        <w:t>.</w:t>
      </w:r>
    </w:p>
    <w:p w14:paraId="00FB4A9F" w14:textId="56E1D2B8" w:rsidR="00BB592C" w:rsidRPr="00C71DEE" w:rsidRDefault="00854E8B" w:rsidP="00F400DE">
      <w:pPr>
        <w:pStyle w:val="Brdtext"/>
        <w:numPr>
          <w:ilvl w:val="0"/>
          <w:numId w:val="49"/>
        </w:numPr>
        <w:spacing w:after="120"/>
        <w:ind w:left="714" w:hanging="357"/>
      </w:pPr>
      <w:r w:rsidRPr="00C71DEE">
        <w:t>GDPR</w:t>
      </w:r>
      <w:r w:rsidR="00BB592C" w:rsidRPr="00C71DEE">
        <w:t xml:space="preserve"> – </w:t>
      </w:r>
      <w:r w:rsidRPr="00C71DEE">
        <w:t>General Data Protection Regulation (</w:t>
      </w:r>
      <w:r w:rsidR="00BA3917" w:rsidRPr="00C71DEE">
        <w:t>d</w:t>
      </w:r>
      <w:r w:rsidRPr="00C71DEE">
        <w:t>ataskyddsföro</w:t>
      </w:r>
      <w:r w:rsidR="00BA3917" w:rsidRPr="00C71DEE">
        <w:t>rd</w:t>
      </w:r>
      <w:r w:rsidRPr="00C71DEE">
        <w:t>ningen)</w:t>
      </w:r>
      <w:r w:rsidR="00C71DEE" w:rsidRPr="00C71DEE">
        <w:t>.</w:t>
      </w:r>
    </w:p>
    <w:p w14:paraId="3CE78158" w14:textId="6A79B5C2" w:rsidR="00653CEA" w:rsidRPr="00C71DEE" w:rsidRDefault="00423C97" w:rsidP="00F400DE">
      <w:pPr>
        <w:pStyle w:val="Brdtext"/>
        <w:numPr>
          <w:ilvl w:val="0"/>
          <w:numId w:val="49"/>
        </w:numPr>
        <w:spacing w:after="120"/>
        <w:ind w:left="714" w:hanging="357"/>
      </w:pPr>
      <w:r w:rsidRPr="00C71DEE">
        <w:t>ÖBO</w:t>
      </w:r>
      <w:r w:rsidR="00BB592C" w:rsidRPr="00C71DEE">
        <w:t xml:space="preserve">s </w:t>
      </w:r>
      <w:r w:rsidR="00F8462D" w:rsidRPr="00C71DEE">
        <w:t xml:space="preserve">riktlinjer för </w:t>
      </w:r>
      <w:r w:rsidR="00BB592C" w:rsidRPr="00C71DEE">
        <w:t>uthyrning</w:t>
      </w:r>
      <w:r w:rsidR="000E4B5C" w:rsidRPr="00C71DEE">
        <w:t>.</w:t>
      </w:r>
    </w:p>
    <w:p w14:paraId="622C33A9" w14:textId="2A58339F" w:rsidR="00B345DE" w:rsidRPr="00B24B89" w:rsidRDefault="00BB592C" w:rsidP="005A2C29">
      <w:pPr>
        <w:pStyle w:val="Brdtext"/>
        <w:rPr>
          <w:color w:val="FF0000"/>
        </w:rPr>
      </w:pPr>
      <w:r w:rsidRPr="00B24B89">
        <w:t xml:space="preserve">Våra </w:t>
      </w:r>
      <w:r w:rsidR="00BA3917">
        <w:t>bostäder</w:t>
      </w:r>
      <w:r w:rsidRPr="00B24B89">
        <w:t xml:space="preserve"> förmedlas, i huvudsak, till den som har flest </w:t>
      </w:r>
      <w:r w:rsidR="009402CF">
        <w:t>ÖBO-poäng</w:t>
      </w:r>
      <w:r w:rsidRPr="00B24B89">
        <w:t xml:space="preserve">. För att bli erbjuden ett hyresavtal ska du uppfylla våra grundkrav. </w:t>
      </w:r>
      <w:r w:rsidR="0098300C" w:rsidRPr="00B24B89">
        <w:t>Detsamma gäller bilplatser och förråd.</w:t>
      </w:r>
    </w:p>
    <w:p w14:paraId="54C6D739" w14:textId="77777777" w:rsidR="009A635F" w:rsidRPr="00B24B89" w:rsidRDefault="001436B3" w:rsidP="005A2C29">
      <w:pPr>
        <w:pStyle w:val="Brdtext"/>
      </w:pPr>
      <w:r w:rsidRPr="00B24B89">
        <w:t>För uthyrning</w:t>
      </w:r>
      <w:r w:rsidR="00B345DE" w:rsidRPr="00B24B89">
        <w:t xml:space="preserve"> av ÖBOs lokaler tillämpar vi särskilda r</w:t>
      </w:r>
      <w:r w:rsidR="00DB3A88" w:rsidRPr="00B24B89">
        <w:t>egler.</w:t>
      </w:r>
      <w:r w:rsidR="00572863" w:rsidRPr="00B24B89">
        <w:t xml:space="preserve"> </w:t>
      </w:r>
    </w:p>
    <w:p w14:paraId="1C87EF77" w14:textId="2F3A3605" w:rsidR="00055F13" w:rsidRPr="00871EEF" w:rsidRDefault="00055F13" w:rsidP="00EF69A6">
      <w:pPr>
        <w:pStyle w:val="Rubrik3"/>
        <w:rPr>
          <w:rFonts w:asciiTheme="minorHAnsi" w:hAnsiTheme="minorHAnsi"/>
        </w:rPr>
      </w:pPr>
      <w:bookmarkStart w:id="25" w:name="_Toc442192597"/>
      <w:bookmarkStart w:id="26" w:name="_Toc442193073"/>
      <w:bookmarkStart w:id="27" w:name="_Toc442272153"/>
      <w:bookmarkStart w:id="28" w:name="_Toc445477120"/>
      <w:bookmarkStart w:id="29" w:name="_Toc447629563"/>
      <w:bookmarkStart w:id="30" w:name="_Toc449349600"/>
      <w:bookmarkStart w:id="31" w:name="_Toc452552211"/>
      <w:bookmarkStart w:id="32" w:name="_Toc17442963"/>
      <w:bookmarkStart w:id="33" w:name="_Toc159426322"/>
      <w:bookmarkStart w:id="34" w:name="_Toc159426341"/>
      <w:r w:rsidRPr="00BE2571">
        <w:t>Grundkrav</w:t>
      </w:r>
      <w:bookmarkEnd w:id="25"/>
      <w:bookmarkEnd w:id="26"/>
      <w:bookmarkEnd w:id="27"/>
      <w:bookmarkEnd w:id="28"/>
      <w:bookmarkEnd w:id="29"/>
      <w:bookmarkEnd w:id="30"/>
      <w:bookmarkEnd w:id="31"/>
      <w:bookmarkEnd w:id="32"/>
      <w:r w:rsidR="00EF69A6">
        <w:t xml:space="preserve"> för att hyra bostad av ÖBO</w:t>
      </w:r>
      <w:bookmarkEnd w:id="33"/>
      <w:bookmarkEnd w:id="34"/>
    </w:p>
    <w:p w14:paraId="25FA7901" w14:textId="47219DD2" w:rsidR="00055F13" w:rsidRPr="00350D86" w:rsidRDefault="00055F13" w:rsidP="007D689B">
      <w:pPr>
        <w:pStyle w:val="Brdtext"/>
        <w:numPr>
          <w:ilvl w:val="0"/>
          <w:numId w:val="38"/>
        </w:numPr>
        <w:spacing w:after="120"/>
        <w:ind w:left="714" w:hanging="357"/>
      </w:pPr>
      <w:r w:rsidRPr="00350D86">
        <w:t xml:space="preserve">Du ska </w:t>
      </w:r>
      <w:r w:rsidR="00423C97" w:rsidRPr="00350D86">
        <w:t>vara myndig</w:t>
      </w:r>
      <w:r w:rsidR="00F34EA6" w:rsidRPr="00350D86">
        <w:t xml:space="preserve"> och </w:t>
      </w:r>
      <w:r w:rsidRPr="00350D86">
        <w:t>ha svenskt personnummer</w:t>
      </w:r>
      <w:r w:rsidR="003A6FC2" w:rsidRPr="00350D86">
        <w:t>, samordningsnummer eller motsvarande</w:t>
      </w:r>
      <w:r w:rsidR="00834266" w:rsidRPr="00350D86">
        <w:t>.</w:t>
      </w:r>
    </w:p>
    <w:p w14:paraId="17FA27DE" w14:textId="41787DD1" w:rsidR="008930A7" w:rsidRPr="008930A7" w:rsidRDefault="00055F13" w:rsidP="007D689B">
      <w:pPr>
        <w:pStyle w:val="Brdtext"/>
        <w:numPr>
          <w:ilvl w:val="0"/>
          <w:numId w:val="38"/>
        </w:numPr>
        <w:spacing w:after="120"/>
        <w:ind w:left="714" w:hanging="357"/>
        <w:rPr>
          <w:color w:val="000000" w:themeColor="text1"/>
        </w:rPr>
      </w:pPr>
      <w:r w:rsidRPr="00350D86">
        <w:rPr>
          <w:color w:val="000000" w:themeColor="text1"/>
        </w:rPr>
        <w:t>Du ska uppfylla ÖBOs krav på inkomst</w:t>
      </w:r>
      <w:r w:rsidR="008930A7">
        <w:rPr>
          <w:color w:val="000000" w:themeColor="text1"/>
        </w:rPr>
        <w:t xml:space="preserve">. </w:t>
      </w:r>
      <w:r w:rsidR="008930A7" w:rsidRPr="00B24B89">
        <w:t xml:space="preserve">Bedömningsgrunden för tillräcklig inkomst är </w:t>
      </w:r>
      <w:r w:rsidR="00D97DAF">
        <w:t>Socialstyrelsens riksnorm för försörjningsstöd.</w:t>
      </w:r>
    </w:p>
    <w:p w14:paraId="1500EDDD" w14:textId="05A4E6CD" w:rsidR="00C3406B" w:rsidRPr="00350D86" w:rsidRDefault="008930A7" w:rsidP="007D689B">
      <w:pPr>
        <w:pStyle w:val="Brdtext"/>
        <w:numPr>
          <w:ilvl w:val="0"/>
          <w:numId w:val="38"/>
        </w:numPr>
        <w:spacing w:after="120"/>
        <w:ind w:left="714" w:hanging="357"/>
      </w:pPr>
      <w:r>
        <w:t>Du ska uppfylla ÖBOs</w:t>
      </w:r>
      <w:r w:rsidR="00F34EA6" w:rsidRPr="00350D86">
        <w:t xml:space="preserve"> </w:t>
      </w:r>
      <w:r w:rsidR="00055F13" w:rsidRPr="00350D86">
        <w:t>krav gällande sku</w:t>
      </w:r>
      <w:r w:rsidR="00834266" w:rsidRPr="00350D86">
        <w:t>lder och betalningsanmärkningar.</w:t>
      </w:r>
    </w:p>
    <w:p w14:paraId="5FB1EA3C" w14:textId="4D5A9C30" w:rsidR="00055F13" w:rsidRPr="00350D86" w:rsidRDefault="00055F13" w:rsidP="007D689B">
      <w:pPr>
        <w:pStyle w:val="Brdtext"/>
        <w:numPr>
          <w:ilvl w:val="0"/>
          <w:numId w:val="38"/>
        </w:numPr>
        <w:spacing w:after="120"/>
        <w:ind w:left="714" w:hanging="357"/>
      </w:pPr>
      <w:r w:rsidRPr="00350D86">
        <w:t>Du som avtalsinnehavare ska</w:t>
      </w:r>
      <w:r w:rsidR="00D254D4" w:rsidRPr="00350D86">
        <w:t xml:space="preserve"> ha behov av lägenheten,</w:t>
      </w:r>
      <w:r w:rsidRPr="00350D86">
        <w:t xml:space="preserve"> bo </w:t>
      </w:r>
      <w:r w:rsidR="00D254D4" w:rsidRPr="00350D86">
        <w:t xml:space="preserve">permanent </w:t>
      </w:r>
      <w:r w:rsidRPr="00350D86">
        <w:t>och vara folkbokförd i lägenheten</w:t>
      </w:r>
      <w:r w:rsidR="00834266" w:rsidRPr="00350D86">
        <w:t>.</w:t>
      </w:r>
      <w:r w:rsidR="00FF63C0">
        <w:t xml:space="preserve"> Med permanentboende menas där du har den huvudsakliga dygnsvilan. Kravet om folkbokföring kan prövas i enskilda fall.</w:t>
      </w:r>
    </w:p>
    <w:p w14:paraId="4773ED6B" w14:textId="77777777" w:rsidR="00055F13" w:rsidRPr="00350D86" w:rsidRDefault="00055F13" w:rsidP="007D689B">
      <w:pPr>
        <w:pStyle w:val="Brdtext"/>
        <w:numPr>
          <w:ilvl w:val="0"/>
          <w:numId w:val="38"/>
        </w:numPr>
        <w:spacing w:after="120"/>
        <w:ind w:left="714" w:hanging="357"/>
      </w:pPr>
      <w:r w:rsidRPr="00350D86">
        <w:t>Du ska ha en gällande hemförsäkring</w:t>
      </w:r>
      <w:r w:rsidR="00834266" w:rsidRPr="00350D86">
        <w:t>.</w:t>
      </w:r>
    </w:p>
    <w:p w14:paraId="4567F1BF" w14:textId="77777777" w:rsidR="00055F13" w:rsidRPr="00350D86" w:rsidRDefault="00055F13" w:rsidP="007D689B">
      <w:pPr>
        <w:pStyle w:val="Brdtext"/>
        <w:numPr>
          <w:ilvl w:val="0"/>
          <w:numId w:val="38"/>
        </w:numPr>
        <w:spacing w:after="120"/>
        <w:ind w:left="714" w:hanging="357"/>
      </w:pPr>
      <w:r w:rsidRPr="00350D86">
        <w:t xml:space="preserve">Du ska ha skött din relation med ÖBO de senaste </w:t>
      </w:r>
      <w:r w:rsidR="00E000E6" w:rsidRPr="00350D86">
        <w:t>två</w:t>
      </w:r>
      <w:r w:rsidRPr="00350D86">
        <w:t xml:space="preserve"> åren</w:t>
      </w:r>
      <w:r w:rsidR="00834266" w:rsidRPr="00350D86">
        <w:t>.</w:t>
      </w:r>
    </w:p>
    <w:p w14:paraId="3FB1F7FD" w14:textId="635D3BD5" w:rsidR="00264DF0" w:rsidRPr="00350D86" w:rsidRDefault="00A03158" w:rsidP="007D689B">
      <w:pPr>
        <w:pStyle w:val="Brdtext"/>
        <w:numPr>
          <w:ilvl w:val="0"/>
          <w:numId w:val="38"/>
        </w:numPr>
        <w:spacing w:after="120"/>
        <w:ind w:left="714" w:hanging="357"/>
        <w:rPr>
          <w:color w:val="000000" w:themeColor="text1"/>
        </w:rPr>
      </w:pPr>
      <w:r w:rsidRPr="00350D86">
        <w:rPr>
          <w:color w:val="000000" w:themeColor="text1"/>
        </w:rPr>
        <w:t>Antal boende</w:t>
      </w:r>
      <w:r w:rsidR="00061471" w:rsidRPr="00350D86">
        <w:rPr>
          <w:color w:val="000000" w:themeColor="text1"/>
        </w:rPr>
        <w:t xml:space="preserve"> i lägenheten ska vara rimlig</w:t>
      </w:r>
      <w:r w:rsidR="00FC0A51">
        <w:rPr>
          <w:color w:val="000000" w:themeColor="text1"/>
        </w:rPr>
        <w:t>t</w:t>
      </w:r>
      <w:r w:rsidR="00061471" w:rsidRPr="00350D86">
        <w:rPr>
          <w:color w:val="000000" w:themeColor="text1"/>
        </w:rPr>
        <w:t xml:space="preserve"> i förhållande till lägenhetens storlek</w:t>
      </w:r>
      <w:r w:rsidR="00834266" w:rsidRPr="00350D86">
        <w:rPr>
          <w:color w:val="000000" w:themeColor="text1"/>
        </w:rPr>
        <w:t>.</w:t>
      </w:r>
      <w:r w:rsidR="00061471" w:rsidRPr="00350D86">
        <w:rPr>
          <w:color w:val="000000" w:themeColor="text1"/>
        </w:rPr>
        <w:t xml:space="preserve"> </w:t>
      </w:r>
      <w:r w:rsidR="002A4CC4" w:rsidRPr="00B24B89">
        <w:t xml:space="preserve">Riktmärket vid bedömning är att som mest två personer delar sovrum (undantaget barn under två år), kök och vardagsrum </w:t>
      </w:r>
      <w:r w:rsidR="002A4CC4">
        <w:t>inte</w:t>
      </w:r>
      <w:r w:rsidR="002A4CC4" w:rsidRPr="00B24B89">
        <w:t xml:space="preserve"> inräknat.</w:t>
      </w:r>
    </w:p>
    <w:p w14:paraId="0F0DABBA" w14:textId="77777777" w:rsidR="00557903" w:rsidRPr="00793F91" w:rsidRDefault="00055F13" w:rsidP="007D689B">
      <w:pPr>
        <w:pStyle w:val="Brdtext"/>
        <w:numPr>
          <w:ilvl w:val="0"/>
          <w:numId w:val="38"/>
        </w:numPr>
        <w:spacing w:after="120"/>
        <w:ind w:left="714" w:hanging="357"/>
        <w:rPr>
          <w:rFonts w:ascii="Avenir LT Std 65 Medium" w:hAnsi="Avenir LT Std 65 Medium"/>
          <w:color w:val="000000" w:themeColor="text1"/>
          <w:sz w:val="24"/>
          <w:szCs w:val="24"/>
        </w:rPr>
      </w:pPr>
      <w:r w:rsidRPr="00350D86">
        <w:rPr>
          <w:color w:val="000000" w:themeColor="text1"/>
        </w:rPr>
        <w:t xml:space="preserve">Du ska </w:t>
      </w:r>
      <w:r w:rsidR="00337E9A" w:rsidRPr="00350D86">
        <w:rPr>
          <w:color w:val="000000" w:themeColor="text1"/>
        </w:rPr>
        <w:t xml:space="preserve">kunna </w:t>
      </w:r>
      <w:r w:rsidRPr="00350D86">
        <w:rPr>
          <w:color w:val="000000" w:themeColor="text1"/>
        </w:rPr>
        <w:t>uppvisa goda referenser från tidigare</w:t>
      </w:r>
      <w:r w:rsidR="00790A89" w:rsidRPr="00350D86">
        <w:rPr>
          <w:color w:val="000000" w:themeColor="text1"/>
        </w:rPr>
        <w:t xml:space="preserve"> boende</w:t>
      </w:r>
      <w:r w:rsidR="00834266" w:rsidRPr="00350D86">
        <w:rPr>
          <w:color w:val="000000" w:themeColor="text1"/>
        </w:rPr>
        <w:t>.</w:t>
      </w:r>
      <w:bookmarkStart w:id="35" w:name="_Toc441240682"/>
      <w:r w:rsidR="002A4CC4">
        <w:rPr>
          <w:color w:val="000000" w:themeColor="text1"/>
        </w:rPr>
        <w:t xml:space="preserve"> </w:t>
      </w:r>
      <w:r w:rsidR="002A4CC4" w:rsidRPr="00B24B89">
        <w:t>Om det är första boendet och referenser inte kan uppvisas görs bedömningen utifrån övriga grundkrav.</w:t>
      </w:r>
    </w:p>
    <w:p w14:paraId="684FB200" w14:textId="77777777" w:rsidR="00793F91" w:rsidRPr="00557903" w:rsidRDefault="00793F91" w:rsidP="00793F91">
      <w:pPr>
        <w:pStyle w:val="Brdtext"/>
        <w:spacing w:after="120"/>
        <w:ind w:left="357"/>
        <w:rPr>
          <w:rFonts w:ascii="Avenir LT Std 65 Medium" w:hAnsi="Avenir LT Std 65 Medium"/>
          <w:color w:val="000000" w:themeColor="text1"/>
          <w:sz w:val="24"/>
          <w:szCs w:val="24"/>
        </w:rPr>
      </w:pPr>
    </w:p>
    <w:p w14:paraId="51961A6E" w14:textId="77777777" w:rsidR="001A258A" w:rsidRDefault="001A258A">
      <w:pPr>
        <w:spacing w:after="200" w:line="276" w:lineRule="auto"/>
        <w:rPr>
          <w:rFonts w:ascii="Avenir LT Std 35 Light" w:hAnsi="Avenir LT Std 35 Light"/>
          <w:bCs/>
          <w:iCs/>
          <w:szCs w:val="26"/>
        </w:rPr>
      </w:pPr>
      <w:r>
        <w:br w:type="page"/>
      </w:r>
    </w:p>
    <w:p w14:paraId="1A81A682" w14:textId="14C12ADD" w:rsidR="00557903" w:rsidRPr="00BA3917" w:rsidRDefault="00557903" w:rsidP="001A258A">
      <w:pPr>
        <w:pStyle w:val="Rubrik3"/>
      </w:pPr>
      <w:bookmarkStart w:id="36" w:name="_Toc159426323"/>
      <w:bookmarkStart w:id="37" w:name="_Toc159426342"/>
      <w:r>
        <w:lastRenderedPageBreak/>
        <w:t xml:space="preserve">Förtydligande kring </w:t>
      </w:r>
      <w:r w:rsidR="00844BBA">
        <w:t xml:space="preserve">några av </w:t>
      </w:r>
      <w:r>
        <w:t>våra grundkrav</w:t>
      </w:r>
      <w:bookmarkEnd w:id="36"/>
      <w:bookmarkEnd w:id="37"/>
    </w:p>
    <w:p w14:paraId="7ADD9BF2" w14:textId="77777777" w:rsidR="00557903" w:rsidRPr="00B24B89" w:rsidRDefault="00557903" w:rsidP="0044605B">
      <w:pPr>
        <w:pStyle w:val="Rubrik4"/>
      </w:pPr>
      <w:r w:rsidRPr="00B24B89">
        <w:t>Godkända inkomster och bidrag</w:t>
      </w:r>
    </w:p>
    <w:p w14:paraId="22B48123" w14:textId="42D590C7" w:rsidR="00557903" w:rsidRPr="00B24B89" w:rsidRDefault="00557903" w:rsidP="005A2C29">
      <w:pPr>
        <w:pStyle w:val="Brdtext"/>
      </w:pPr>
      <w:r w:rsidRPr="00B24B89">
        <w:t xml:space="preserve">Nedanstående inkomster är godkända för att skriva hyresavtal med ÖBO. Dessa ska </w:t>
      </w:r>
      <w:r w:rsidR="00FC0A51">
        <w:t>kunna styrkas skriftligt</w:t>
      </w:r>
      <w:r w:rsidRPr="00B24B89">
        <w:t xml:space="preserve">. </w:t>
      </w:r>
    </w:p>
    <w:p w14:paraId="01CAD6B0" w14:textId="77777777" w:rsidR="00557903" w:rsidRPr="00407E19" w:rsidRDefault="00557903" w:rsidP="005A2C29">
      <w:pPr>
        <w:pStyle w:val="Brdtext"/>
      </w:pPr>
      <w:r w:rsidRPr="00407E19">
        <w:t>Med inkomst menar vi:</w:t>
      </w:r>
    </w:p>
    <w:p w14:paraId="5D9ACF8A" w14:textId="77777777" w:rsidR="00557903" w:rsidRPr="00B24B89" w:rsidRDefault="00557903" w:rsidP="00290331">
      <w:pPr>
        <w:pStyle w:val="Brdtext"/>
        <w:numPr>
          <w:ilvl w:val="0"/>
          <w:numId w:val="44"/>
        </w:numPr>
        <w:spacing w:after="120"/>
        <w:ind w:left="714" w:hanging="357"/>
      </w:pPr>
      <w:r>
        <w:t>lön från anställning eller egenföretagande</w:t>
      </w:r>
    </w:p>
    <w:p w14:paraId="1718C46B" w14:textId="77777777" w:rsidR="00557903" w:rsidRPr="00B24B89" w:rsidRDefault="00557903" w:rsidP="00290331">
      <w:pPr>
        <w:pStyle w:val="Brdtext"/>
        <w:numPr>
          <w:ilvl w:val="0"/>
          <w:numId w:val="44"/>
        </w:numPr>
        <w:spacing w:after="120"/>
        <w:ind w:left="714" w:hanging="357"/>
      </w:pPr>
      <w:r>
        <w:t>i</w:t>
      </w:r>
      <w:r w:rsidRPr="00B24B89">
        <w:t>nkomst av kapital</w:t>
      </w:r>
    </w:p>
    <w:p w14:paraId="2C33FAD7" w14:textId="77777777" w:rsidR="00557903" w:rsidRPr="00B24B89" w:rsidRDefault="00557903" w:rsidP="00290331">
      <w:pPr>
        <w:pStyle w:val="Brdtext"/>
        <w:numPr>
          <w:ilvl w:val="0"/>
          <w:numId w:val="44"/>
        </w:numPr>
        <w:spacing w:after="120"/>
        <w:ind w:left="714" w:hanging="357"/>
      </w:pPr>
      <w:r>
        <w:t>p</w:t>
      </w:r>
      <w:r w:rsidRPr="00B24B89">
        <w:t>ension</w:t>
      </w:r>
    </w:p>
    <w:p w14:paraId="612AC5E6" w14:textId="77777777" w:rsidR="00557903" w:rsidRPr="00B24B89" w:rsidRDefault="00557903" w:rsidP="00290331">
      <w:pPr>
        <w:pStyle w:val="Brdtext"/>
        <w:numPr>
          <w:ilvl w:val="0"/>
          <w:numId w:val="44"/>
        </w:numPr>
        <w:spacing w:after="120"/>
        <w:ind w:left="714" w:hanging="357"/>
      </w:pPr>
      <w:r>
        <w:t>av</w:t>
      </w:r>
      <w:r w:rsidRPr="00B24B89">
        <w:t xml:space="preserve"> myndighet beviljad ersättning eller bidrag </w:t>
      </w:r>
    </w:p>
    <w:p w14:paraId="40F6E072" w14:textId="0466F8C0" w:rsidR="00557903" w:rsidRPr="00B24B89" w:rsidRDefault="00557903" w:rsidP="00290331">
      <w:pPr>
        <w:pStyle w:val="Brdtext"/>
        <w:numPr>
          <w:ilvl w:val="0"/>
          <w:numId w:val="44"/>
        </w:numPr>
        <w:spacing w:after="120"/>
        <w:ind w:left="714" w:hanging="357"/>
      </w:pPr>
      <w:r>
        <w:t>f</w:t>
      </w:r>
      <w:r w:rsidRPr="00B24B89">
        <w:t>örsörjningsstöd eller etableringsersättning</w:t>
      </w:r>
      <w:r>
        <w:t>, s</w:t>
      </w:r>
      <w:r w:rsidRPr="00B24B89">
        <w:t>tyrkt av Örebro kommun</w:t>
      </w:r>
      <w:r w:rsidR="00A60A06">
        <w:t>.</w:t>
      </w:r>
    </w:p>
    <w:p w14:paraId="3D770781" w14:textId="77777777" w:rsidR="00CC0A8E" w:rsidRDefault="00557903" w:rsidP="005A2C29">
      <w:pPr>
        <w:pStyle w:val="Brdtext"/>
      </w:pPr>
      <w:r w:rsidRPr="00B24B89">
        <w:t>Ungdomar mellan 18 och 25 år kan godkännas utan att helt uppfylla inkomstkravet med kompletterande borgen.</w:t>
      </w:r>
    </w:p>
    <w:p w14:paraId="4C051E04" w14:textId="49B8468A" w:rsidR="00557903" w:rsidRPr="00B24B89" w:rsidRDefault="00557903" w:rsidP="0044605B">
      <w:pPr>
        <w:pStyle w:val="Rubrik4"/>
      </w:pPr>
      <w:r w:rsidRPr="00B24B89">
        <w:t>Krav gällande skulder och betalningsanmärkningar</w:t>
      </w:r>
    </w:p>
    <w:p w14:paraId="7B5D6A4C" w14:textId="77777777" w:rsidR="00557903" w:rsidRPr="00B24B89" w:rsidRDefault="00557903" w:rsidP="005A2C29">
      <w:pPr>
        <w:pStyle w:val="Brdtext"/>
      </w:pPr>
      <w:r w:rsidRPr="00B24B89">
        <w:t xml:space="preserve">ÖBO tar kreditupplysning på alla som blir aktuella för ett hyresavtal på </w:t>
      </w:r>
      <w:r>
        <w:t>bostad</w:t>
      </w:r>
      <w:r w:rsidRPr="00B24B89">
        <w:t>.</w:t>
      </w:r>
    </w:p>
    <w:p w14:paraId="49C3E690" w14:textId="77777777" w:rsidR="00557903" w:rsidRPr="00B24B89" w:rsidRDefault="00557903" w:rsidP="005A2C29">
      <w:pPr>
        <w:pStyle w:val="Brdtext"/>
      </w:pPr>
      <w:r w:rsidRPr="00B24B89">
        <w:t>Du får inte ha någon oreglerad skuld till ÖBO eller annan hyresvärd.</w:t>
      </w:r>
    </w:p>
    <w:p w14:paraId="7B70ED03" w14:textId="11C61DA7" w:rsidR="00557903" w:rsidRPr="00B24B89" w:rsidRDefault="00557903" w:rsidP="005A2C29">
      <w:pPr>
        <w:pStyle w:val="Brdtext"/>
      </w:pPr>
      <w:r w:rsidRPr="00B24B89">
        <w:t xml:space="preserve">Du får inte ha någon annan oreglerad skuld från de senaste 12 månaderna. Om du har reglerat en skuld nyligen, ska kvitto på inbetalning visas upp innan du tecknar avtal. Skulden ska vara betald innan du gör din intresseanmälan. </w:t>
      </w:r>
    </w:p>
    <w:p w14:paraId="36418FF7" w14:textId="77777777" w:rsidR="00557903" w:rsidRPr="00B24B89" w:rsidRDefault="00557903" w:rsidP="005A2C29">
      <w:pPr>
        <w:pStyle w:val="Brdtext"/>
      </w:pPr>
      <w:r w:rsidRPr="00B24B89">
        <w:t>Du får som mest ha tre (reglerade) betalningsanmärkningar de senaste 12 månaderna för att vara aktuell för avtalstecknande.</w:t>
      </w:r>
    </w:p>
    <w:p w14:paraId="0C3CC496" w14:textId="77777777" w:rsidR="00557903" w:rsidRPr="00407E19" w:rsidRDefault="00557903" w:rsidP="00557903">
      <w:pPr>
        <w:spacing w:after="240" w:line="280" w:lineRule="exact"/>
        <w:rPr>
          <w:rFonts w:asciiTheme="minorHAnsi" w:hAnsiTheme="minorHAnsi"/>
          <w:szCs w:val="22"/>
          <w:lang w:eastAsia="en-US"/>
        </w:rPr>
      </w:pPr>
      <w:r w:rsidRPr="00407E19">
        <w:rPr>
          <w:rFonts w:asciiTheme="minorHAnsi" w:hAnsiTheme="minorHAnsi"/>
          <w:szCs w:val="22"/>
          <w:lang w:eastAsia="en-US"/>
        </w:rPr>
        <w:t xml:space="preserve">Om du som bostadssökande har skulder och/eller betalningsanmärkningar äldre än 12 månader sker en individuell prövning. </w:t>
      </w:r>
    </w:p>
    <w:p w14:paraId="124E5768" w14:textId="77777777" w:rsidR="00557903" w:rsidRPr="00407E19" w:rsidRDefault="00557903" w:rsidP="00557903">
      <w:pPr>
        <w:spacing w:after="240" w:line="280" w:lineRule="exact"/>
        <w:rPr>
          <w:rFonts w:asciiTheme="minorHAnsi" w:hAnsiTheme="minorHAnsi"/>
          <w:szCs w:val="22"/>
          <w:lang w:eastAsia="en-US"/>
        </w:rPr>
      </w:pPr>
      <w:r w:rsidRPr="00407E19">
        <w:rPr>
          <w:rFonts w:asciiTheme="minorHAnsi" w:hAnsiTheme="minorHAnsi"/>
          <w:szCs w:val="22"/>
          <w:lang w:eastAsia="en-US"/>
        </w:rPr>
        <w:t>Har du pågående skuldsanering görs en individuell prövning under förutsättning att skuldsaneringen pågått i minst tre år utan anmärkningar.</w:t>
      </w:r>
    </w:p>
    <w:p w14:paraId="627BEB00" w14:textId="77777777" w:rsidR="00557903" w:rsidRDefault="00557903" w:rsidP="00557903">
      <w:pPr>
        <w:spacing w:after="240" w:line="280" w:lineRule="exact"/>
        <w:rPr>
          <w:rFonts w:asciiTheme="minorHAnsi" w:hAnsiTheme="minorHAnsi"/>
          <w:szCs w:val="22"/>
          <w:lang w:eastAsia="en-US"/>
        </w:rPr>
      </w:pPr>
      <w:r w:rsidRPr="00407E19">
        <w:rPr>
          <w:rFonts w:asciiTheme="minorHAnsi" w:hAnsiTheme="minorHAnsi"/>
          <w:szCs w:val="22"/>
          <w:lang w:eastAsia="en-US"/>
        </w:rPr>
        <w:t xml:space="preserve">För dig som redan hyr bostad hos ÖBO, så ska du ha skött dina hyresinbetalningar de senaste sex månaderna för att få byta till en annan bostad med likvärdig eller högre hyra. </w:t>
      </w:r>
    </w:p>
    <w:p w14:paraId="7C9EB8DA" w14:textId="77777777" w:rsidR="00557903" w:rsidRPr="00B24B89" w:rsidRDefault="00557903" w:rsidP="0044605B">
      <w:pPr>
        <w:pStyle w:val="Rubrik4"/>
      </w:pPr>
      <w:bookmarkStart w:id="38" w:name="_Toc17442980"/>
      <w:r w:rsidRPr="00B24B89">
        <w:t xml:space="preserve">Du ska ha skött din relation med ÖBO </w:t>
      </w:r>
      <w:bookmarkEnd w:id="38"/>
    </w:p>
    <w:p w14:paraId="393886FE" w14:textId="66DCAFD7" w:rsidR="00267DEC" w:rsidRDefault="00557903" w:rsidP="005A2C29">
      <w:pPr>
        <w:pStyle w:val="Brdtext"/>
      </w:pPr>
      <w:r>
        <w:t xml:space="preserve">Om du har misskött din relation med ÖBO nekas du att skriva avtal. </w:t>
      </w:r>
      <w:r w:rsidR="7A4D7C7E">
        <w:t xml:space="preserve">Du kan också </w:t>
      </w:r>
      <w:r>
        <w:t xml:space="preserve">spärras </w:t>
      </w:r>
      <w:r w:rsidR="2026265E">
        <w:t>f</w:t>
      </w:r>
      <w:r>
        <w:t xml:space="preserve">rån att göra intresseanmälningar på ÖBOs bostäder under </w:t>
      </w:r>
      <w:r w:rsidR="4654B459">
        <w:t>en period.</w:t>
      </w:r>
    </w:p>
    <w:p w14:paraId="0E1BEDF2" w14:textId="01B88E67" w:rsidR="00557903" w:rsidRPr="00407E19" w:rsidRDefault="00267DEC" w:rsidP="005A2C29">
      <w:pPr>
        <w:pStyle w:val="Brdtext"/>
      </w:pPr>
      <w:r>
        <w:br w:type="page"/>
      </w:r>
      <w:r w:rsidR="00557903" w:rsidRPr="00407E19">
        <w:lastRenderedPageBreak/>
        <w:t>Med misskött relation räknas till exempel:</w:t>
      </w:r>
    </w:p>
    <w:p w14:paraId="60840380" w14:textId="77777777" w:rsidR="00557903" w:rsidRPr="00B24B89" w:rsidRDefault="00557903" w:rsidP="00290331">
      <w:pPr>
        <w:pStyle w:val="Brdtext"/>
        <w:numPr>
          <w:ilvl w:val="0"/>
          <w:numId w:val="45"/>
        </w:numPr>
        <w:spacing w:after="120"/>
        <w:ind w:left="714" w:hanging="357"/>
      </w:pPr>
      <w:r w:rsidRPr="00B24B89">
        <w:t>olovlig andrahandsuthyrning</w:t>
      </w:r>
    </w:p>
    <w:p w14:paraId="4387343E" w14:textId="27ABED01" w:rsidR="00557903" w:rsidRPr="00B24B89" w:rsidRDefault="00557903" w:rsidP="00290331">
      <w:pPr>
        <w:pStyle w:val="Brdtext"/>
        <w:numPr>
          <w:ilvl w:val="0"/>
          <w:numId w:val="45"/>
        </w:numPr>
        <w:spacing w:after="120"/>
        <w:ind w:left="714" w:hanging="357"/>
      </w:pPr>
      <w:r w:rsidRPr="00B24B89">
        <w:t xml:space="preserve">allvarliga störningar </w:t>
      </w:r>
    </w:p>
    <w:p w14:paraId="34EC1A32" w14:textId="77777777" w:rsidR="00557903" w:rsidRPr="00B24B89" w:rsidRDefault="00557903" w:rsidP="00290331">
      <w:pPr>
        <w:pStyle w:val="Brdtext"/>
        <w:numPr>
          <w:ilvl w:val="0"/>
          <w:numId w:val="45"/>
        </w:numPr>
        <w:spacing w:after="120"/>
        <w:ind w:left="714" w:hanging="357"/>
      </w:pPr>
      <w:r w:rsidRPr="00B24B89">
        <w:t>sena hyresinbetalningar eller andra skulder till ÖBO</w:t>
      </w:r>
    </w:p>
    <w:p w14:paraId="60B5CAAD" w14:textId="77777777" w:rsidR="00557903" w:rsidRPr="00B24B89" w:rsidRDefault="00557903" w:rsidP="00290331">
      <w:pPr>
        <w:pStyle w:val="Brdtext"/>
        <w:numPr>
          <w:ilvl w:val="0"/>
          <w:numId w:val="45"/>
        </w:numPr>
        <w:spacing w:after="120"/>
        <w:ind w:left="714" w:hanging="357"/>
      </w:pPr>
      <w:r w:rsidRPr="00B24B89">
        <w:t xml:space="preserve">vanvård i lägenhet/vållande av brand </w:t>
      </w:r>
    </w:p>
    <w:p w14:paraId="392D38DF" w14:textId="50774152" w:rsidR="00557903" w:rsidRPr="00B24B89" w:rsidRDefault="00DD0EED" w:rsidP="00290331">
      <w:pPr>
        <w:pStyle w:val="Brdtext"/>
        <w:numPr>
          <w:ilvl w:val="0"/>
          <w:numId w:val="45"/>
        </w:numPr>
        <w:spacing w:after="120"/>
        <w:ind w:left="714" w:hanging="357"/>
      </w:pPr>
      <w:r w:rsidRPr="00CC0A8E">
        <w:rPr>
          <w:noProof/>
          <w:highlight w:val="yellow"/>
        </w:rPr>
        <w:drawing>
          <wp:anchor distT="0" distB="0" distL="114300" distR="114300" simplePos="0" relativeHeight="251669504" behindDoc="1" locked="0" layoutInCell="1" allowOverlap="1" wp14:anchorId="5FF5149A" wp14:editId="7E1AFE8E">
            <wp:simplePos x="0" y="0"/>
            <wp:positionH relativeFrom="margin">
              <wp:posOffset>3658235</wp:posOffset>
            </wp:positionH>
            <wp:positionV relativeFrom="margin">
              <wp:posOffset>1631950</wp:posOffset>
            </wp:positionV>
            <wp:extent cx="1619250" cy="1619250"/>
            <wp:effectExtent l="0" t="0" r="0" b="0"/>
            <wp:wrapTight wrapText="bothSides">
              <wp:wrapPolygon edited="0">
                <wp:start x="8386" y="2541"/>
                <wp:lineTo x="4828" y="4066"/>
                <wp:lineTo x="4066" y="4828"/>
                <wp:lineTo x="5082" y="11181"/>
                <wp:lineTo x="5082" y="12452"/>
                <wp:lineTo x="6099" y="15247"/>
                <wp:lineTo x="11944" y="18551"/>
                <wp:lineTo x="12198" y="19059"/>
                <wp:lineTo x="13468" y="19059"/>
                <wp:lineTo x="17788" y="17788"/>
                <wp:lineTo x="18551" y="17026"/>
                <wp:lineTo x="16264" y="15247"/>
                <wp:lineTo x="14739" y="11181"/>
                <wp:lineTo x="12198" y="7115"/>
                <wp:lineTo x="10927" y="2541"/>
                <wp:lineTo x="8386" y="2541"/>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pic:cNvPicPr/>
                  </pic:nvPicPr>
                  <pic:blipFill>
                    <a:blip r:embed="rId13">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sidR="00557903" w:rsidRPr="00B24B89">
        <w:t>hot eller våld mot ÖBOs personal</w:t>
      </w:r>
    </w:p>
    <w:p w14:paraId="16EB9DAE" w14:textId="7C8D36AB" w:rsidR="00557903" w:rsidRPr="00B24B89" w:rsidRDefault="00557903" w:rsidP="00290331">
      <w:pPr>
        <w:pStyle w:val="Brdtext"/>
        <w:numPr>
          <w:ilvl w:val="0"/>
          <w:numId w:val="45"/>
        </w:numPr>
        <w:spacing w:after="120"/>
        <w:ind w:left="714" w:hanging="357"/>
      </w:pPr>
      <w:r w:rsidRPr="00B24B89">
        <w:t>verkställd avhysning</w:t>
      </w:r>
    </w:p>
    <w:p w14:paraId="680CC771" w14:textId="01247716" w:rsidR="00557903" w:rsidRPr="00B24B89" w:rsidRDefault="00557903" w:rsidP="00290331">
      <w:pPr>
        <w:pStyle w:val="Brdtext"/>
        <w:numPr>
          <w:ilvl w:val="0"/>
          <w:numId w:val="45"/>
        </w:numPr>
        <w:spacing w:after="120"/>
        <w:ind w:left="714" w:hanging="357"/>
      </w:pPr>
      <w:r w:rsidRPr="00B24B89">
        <w:t>övergiven lägenhet</w:t>
      </w:r>
      <w:r w:rsidRPr="00B24B89">
        <w:tab/>
      </w:r>
      <w:r w:rsidRPr="00B24B89">
        <w:tab/>
      </w:r>
    </w:p>
    <w:p w14:paraId="4D4C32D6" w14:textId="0CA42774" w:rsidR="00557903" w:rsidRPr="00B24B89" w:rsidRDefault="00557903" w:rsidP="00290331">
      <w:pPr>
        <w:pStyle w:val="Brdtext"/>
        <w:numPr>
          <w:ilvl w:val="0"/>
          <w:numId w:val="45"/>
        </w:numPr>
        <w:spacing w:after="120"/>
        <w:ind w:left="714" w:hanging="357"/>
      </w:pPr>
      <w:r w:rsidRPr="00B24B89">
        <w:t>falska intyg eller felaktiga uppgifter</w:t>
      </w:r>
      <w:r w:rsidR="00A60A06">
        <w:t>.</w:t>
      </w:r>
    </w:p>
    <w:p w14:paraId="7106FF9B" w14:textId="5519DA46" w:rsidR="00F55D10" w:rsidRPr="00F55D10" w:rsidRDefault="009402CF" w:rsidP="00F55D10">
      <w:pPr>
        <w:pStyle w:val="Rubrik3"/>
      </w:pPr>
      <w:bookmarkStart w:id="39" w:name="_Toc159426324"/>
      <w:bookmarkStart w:id="40" w:name="_Toc159426343"/>
      <w:bookmarkEnd w:id="35"/>
      <w:r>
        <w:t>ÖBO-poäng</w:t>
      </w:r>
      <w:bookmarkStart w:id="41" w:name="_Toc17442964"/>
      <w:bookmarkEnd w:id="39"/>
      <w:bookmarkEnd w:id="40"/>
    </w:p>
    <w:p w14:paraId="10AF2436" w14:textId="045FFA03" w:rsidR="008930F9" w:rsidRPr="00B24B89" w:rsidRDefault="008930F9" w:rsidP="0044605B">
      <w:pPr>
        <w:pStyle w:val="Rubrik4"/>
      </w:pPr>
      <w:r w:rsidRPr="00B24B89">
        <w:t xml:space="preserve">Registrera dig och börja samla </w:t>
      </w:r>
      <w:r w:rsidR="009402CF">
        <w:t>ÖBO-poäng</w:t>
      </w:r>
      <w:bookmarkEnd w:id="41"/>
    </w:p>
    <w:p w14:paraId="4B44A87A" w14:textId="22E2A101" w:rsidR="001F008B" w:rsidRDefault="005E7155" w:rsidP="005A2C29">
      <w:pPr>
        <w:pStyle w:val="Brdtext"/>
      </w:pPr>
      <w:r w:rsidRPr="00B24B89">
        <w:t xml:space="preserve">Från och med att du fyllt 16 år kan du registrera dig </w:t>
      </w:r>
      <w:r w:rsidR="007B556E">
        <w:t xml:space="preserve">som bostadssökande hos oss. </w:t>
      </w:r>
      <w:r w:rsidR="005B0DB0">
        <w:t xml:space="preserve">Har du fyllt 55 år kan du även aktivera dig </w:t>
      </w:r>
      <w:r w:rsidR="00CC0A8E">
        <w:t xml:space="preserve">som sökande </w:t>
      </w:r>
      <w:r w:rsidR="005B0DB0">
        <w:t xml:space="preserve">för seniorbostad. </w:t>
      </w:r>
      <w:r w:rsidR="007B556E">
        <w:t xml:space="preserve">Du </w:t>
      </w:r>
      <w:r w:rsidR="006C01BC">
        <w:t>samlar</w:t>
      </w:r>
      <w:r w:rsidR="007B556E">
        <w:t xml:space="preserve"> </w:t>
      </w:r>
      <w:r w:rsidR="00EF69A6">
        <w:t>en (</w:t>
      </w:r>
      <w:r w:rsidR="007B556E">
        <w:t>1</w:t>
      </w:r>
      <w:r w:rsidR="00EF69A6">
        <w:t>)</w:t>
      </w:r>
      <w:r w:rsidR="007B556E">
        <w:t xml:space="preserve"> </w:t>
      </w:r>
      <w:r w:rsidR="009402CF">
        <w:t>ÖBO-poäng</w:t>
      </w:r>
      <w:r w:rsidR="007B556E">
        <w:t xml:space="preserve"> per dag</w:t>
      </w:r>
      <w:r w:rsidR="00EF69A6">
        <w:t>. D</w:t>
      </w:r>
      <w:r w:rsidR="007B556E">
        <w:t xml:space="preserve">ina </w:t>
      </w:r>
      <w:r w:rsidR="009402CF">
        <w:t>ÖBO-poäng</w:t>
      </w:r>
      <w:r w:rsidR="007B556E">
        <w:t xml:space="preserve"> är personliga och kan inte överlåtas eller slås ihop med någon annans.</w:t>
      </w:r>
      <w:r w:rsidR="00EA012A" w:rsidRPr="00B24B89">
        <w:t xml:space="preserve"> </w:t>
      </w:r>
      <w:r w:rsidR="002938FE" w:rsidRPr="00B24B89">
        <w:t xml:space="preserve">Du kan </w:t>
      </w:r>
      <w:r w:rsidR="002938FE">
        <w:t xml:space="preserve">heller </w:t>
      </w:r>
      <w:r w:rsidR="002938FE" w:rsidRPr="00B24B89">
        <w:t>inte söka bostad åt någon annan</w:t>
      </w:r>
      <w:r w:rsidR="002938FE" w:rsidRPr="00FC0A51">
        <w:t xml:space="preserve"> </w:t>
      </w:r>
      <w:r w:rsidR="002938FE" w:rsidRPr="00B24B89">
        <w:t>med dina poäng.</w:t>
      </w:r>
    </w:p>
    <w:p w14:paraId="270D08B0" w14:textId="4F4EDCE4" w:rsidR="002D251C" w:rsidRDefault="002D251C" w:rsidP="0044605B">
      <w:pPr>
        <w:pStyle w:val="Rubrik4"/>
      </w:pPr>
      <w:r w:rsidRPr="00CC0A8E">
        <w:t>Aktiveringskrav</w:t>
      </w:r>
    </w:p>
    <w:p w14:paraId="43806C1B" w14:textId="07D9D3C4" w:rsidR="00883591" w:rsidRPr="00B24B89" w:rsidRDefault="00920780" w:rsidP="005A2C29">
      <w:pPr>
        <w:pStyle w:val="Brdtext"/>
      </w:pPr>
      <w:r>
        <w:t>Vi har ett aktivt poängsystem där du behöver aktivera dig minst en gång per år</w:t>
      </w:r>
      <w:r w:rsidR="20437EC6">
        <w:t xml:space="preserve"> (var 12:e månad) </w:t>
      </w:r>
      <w:r>
        <w:t xml:space="preserve">för att fortsätta att samla ÖBO-poäng. </w:t>
      </w:r>
      <w:r w:rsidR="009F188D">
        <w:t xml:space="preserve">Det gör du genom att logga in på Mina sidor. </w:t>
      </w:r>
      <w:r w:rsidR="00883591">
        <w:t xml:space="preserve">Det </w:t>
      </w:r>
      <w:r w:rsidR="00EF4AAA">
        <w:t>är ditt</w:t>
      </w:r>
      <w:r w:rsidR="002D251C">
        <w:t xml:space="preserve"> </w:t>
      </w:r>
      <w:r w:rsidR="00EF4AAA">
        <w:t xml:space="preserve">ansvar att hålla </w:t>
      </w:r>
      <w:r w:rsidR="002D251C">
        <w:t>reda</w:t>
      </w:r>
      <w:r w:rsidR="00EF4AAA">
        <w:t xml:space="preserve"> på när det </w:t>
      </w:r>
      <w:r w:rsidR="002D251C">
        <w:t>är dags för aktivering</w:t>
      </w:r>
      <w:r w:rsidR="00C71DEE">
        <w:t xml:space="preserve">. Vi skickar </w:t>
      </w:r>
      <w:r w:rsidR="00EF4AAA">
        <w:t>ut en påminnelse till din registrerade mejladress när det börjar bli dags.</w:t>
      </w:r>
      <w:r w:rsidR="00883591">
        <w:t xml:space="preserve"> </w:t>
      </w:r>
    </w:p>
    <w:p w14:paraId="24002691" w14:textId="3B51659E" w:rsidR="001F008B" w:rsidRPr="00B24B89" w:rsidRDefault="001F008B" w:rsidP="005A2C29">
      <w:pPr>
        <w:pStyle w:val="Brdtext"/>
      </w:pPr>
      <w:r w:rsidRPr="00B24B89">
        <w:t>ÖBO</w:t>
      </w:r>
      <w:r w:rsidR="007845A5" w:rsidRPr="00B24B89">
        <w:t xml:space="preserve"> kommunicerar i huvudsak med alla bostadssökande</w:t>
      </w:r>
      <w:r w:rsidRPr="00B24B89">
        <w:t xml:space="preserve"> </w:t>
      </w:r>
      <w:r w:rsidR="007845A5" w:rsidRPr="00B24B89">
        <w:t xml:space="preserve">via </w:t>
      </w:r>
      <w:r w:rsidR="003C2CB0" w:rsidRPr="00B24B89">
        <w:t>mejl</w:t>
      </w:r>
      <w:r w:rsidRPr="00B24B89">
        <w:t xml:space="preserve"> och telefon. D</w:t>
      </w:r>
      <w:r w:rsidR="009817CA">
        <w:t xml:space="preserve">u som sökande ansvarar för </w:t>
      </w:r>
      <w:r w:rsidRPr="00B24B89">
        <w:t xml:space="preserve">att </w:t>
      </w:r>
      <w:r w:rsidR="009817CA">
        <w:t xml:space="preserve">du </w:t>
      </w:r>
      <w:r w:rsidR="00EF4AAA">
        <w:t>har</w:t>
      </w:r>
      <w:r w:rsidR="009817CA">
        <w:t xml:space="preserve"> </w:t>
      </w:r>
      <w:r w:rsidRPr="00B24B89">
        <w:t xml:space="preserve">korrekta kontaktuppgifter i din profil på Mina sidor. </w:t>
      </w:r>
    </w:p>
    <w:p w14:paraId="311D7E90" w14:textId="5C44F69D" w:rsidR="007715ED" w:rsidRDefault="009402CF" w:rsidP="0044605B">
      <w:pPr>
        <w:pStyle w:val="Rubrik4"/>
      </w:pPr>
      <w:bookmarkStart w:id="42" w:name="_Toc447637561"/>
      <w:bookmarkStart w:id="43" w:name="_Toc449349604"/>
      <w:bookmarkStart w:id="44" w:name="_Toc17442966"/>
      <w:r>
        <w:t>ÖBO-poäng</w:t>
      </w:r>
      <w:r w:rsidR="008930F9" w:rsidRPr="00B24B89">
        <w:t xml:space="preserve"> nollstä</w:t>
      </w:r>
      <w:r w:rsidR="00337E9A" w:rsidRPr="00B24B89">
        <w:t xml:space="preserve">lls vid tilldelning av </w:t>
      </w:r>
      <w:bookmarkEnd w:id="42"/>
      <w:bookmarkEnd w:id="43"/>
      <w:bookmarkEnd w:id="44"/>
      <w:r w:rsidR="00F53D18">
        <w:t>bostad</w:t>
      </w:r>
    </w:p>
    <w:p w14:paraId="47F9F4C8" w14:textId="50F247C9" w:rsidR="0054418C" w:rsidRDefault="00920780" w:rsidP="005A2C29">
      <w:pPr>
        <w:pStyle w:val="Brdtext"/>
      </w:pPr>
      <w:r>
        <w:t>Du använder dina ÖBO-poäng för att söka bostad hos oss. N</w:t>
      </w:r>
      <w:r w:rsidR="00337E9A">
        <w:t xml:space="preserve">är du </w:t>
      </w:r>
      <w:r>
        <w:t xml:space="preserve">har skrivit på ett nytt hyresavtal så nollställs dina poäng. </w:t>
      </w:r>
      <w:r w:rsidR="008930F9">
        <w:t xml:space="preserve">Det gäller även vid </w:t>
      </w:r>
      <w:r w:rsidR="00557903">
        <w:t>d</w:t>
      </w:r>
      <w:r w:rsidR="008930F9">
        <w:t xml:space="preserve">irektbyte. </w:t>
      </w:r>
      <w:r w:rsidR="001C3AC8">
        <w:t xml:space="preserve">Vill du börja samla nya </w:t>
      </w:r>
      <w:r w:rsidR="009402CF">
        <w:t>ÖBO-poäng</w:t>
      </w:r>
      <w:r w:rsidR="001C3AC8">
        <w:t xml:space="preserve"> så </w:t>
      </w:r>
      <w:r w:rsidR="084AF536">
        <w:t xml:space="preserve">behöver du </w:t>
      </w:r>
      <w:r>
        <w:t>r</w:t>
      </w:r>
      <w:r w:rsidR="00883591">
        <w:t xml:space="preserve">egistrera dig </w:t>
      </w:r>
      <w:r>
        <w:t xml:space="preserve">på nytt </w:t>
      </w:r>
      <w:r w:rsidR="00883591">
        <w:t>som bostadssökande</w:t>
      </w:r>
      <w:r w:rsidR="001C3AC8">
        <w:t xml:space="preserve">. </w:t>
      </w:r>
    </w:p>
    <w:p w14:paraId="5681EBDF" w14:textId="7E5D8FB6" w:rsidR="00A33367" w:rsidRDefault="00A33367" w:rsidP="000844E5">
      <w:pPr>
        <w:pStyle w:val="Rubrik5"/>
      </w:pPr>
      <w:r>
        <w:t>Undantag</w:t>
      </w:r>
      <w:r w:rsidR="00A156AA">
        <w:t xml:space="preserve"> för korttidskontrakt</w:t>
      </w:r>
    </w:p>
    <w:p w14:paraId="5B92ED2A" w14:textId="34ABE7A7" w:rsidR="00A33367" w:rsidRDefault="00A33367" w:rsidP="005A2C29">
      <w:pPr>
        <w:pStyle w:val="Brdtext"/>
      </w:pPr>
      <w:r>
        <w:t xml:space="preserve">Vid tecknande av </w:t>
      </w:r>
      <w:r w:rsidR="00557903">
        <w:t>k</w:t>
      </w:r>
      <w:r>
        <w:t xml:space="preserve">orttidskontrakt med avstående från besittningsskydd så behåller du dina </w:t>
      </w:r>
      <w:r w:rsidR="009402CF">
        <w:t>ÖBO-poäng</w:t>
      </w:r>
      <w:r w:rsidR="000844E5">
        <w:t xml:space="preserve"> för att lättare kunna söka en annan permanent bostad.</w:t>
      </w:r>
    </w:p>
    <w:p w14:paraId="635A49A0" w14:textId="583A844C" w:rsidR="0054418C" w:rsidRDefault="009402CF" w:rsidP="0044605B">
      <w:pPr>
        <w:pStyle w:val="Rubrik4"/>
      </w:pPr>
      <w:bookmarkStart w:id="45" w:name="_Toc11411461"/>
      <w:bookmarkStart w:id="46" w:name="_Toc17442969"/>
      <w:r>
        <w:t>ÖBO-poäng</w:t>
      </w:r>
      <w:r w:rsidR="0054418C">
        <w:t xml:space="preserve"> när du flyttar</w:t>
      </w:r>
      <w:r w:rsidR="00CC266B">
        <w:t xml:space="preserve"> från ÖBO</w:t>
      </w:r>
    </w:p>
    <w:bookmarkEnd w:id="45"/>
    <w:bookmarkEnd w:id="46"/>
    <w:p w14:paraId="1BCEFDD2" w14:textId="271EA73A" w:rsidR="001C3AC8" w:rsidRDefault="007776D2" w:rsidP="005A2C29">
      <w:pPr>
        <w:pStyle w:val="Brdtext"/>
      </w:pPr>
      <w:r>
        <w:rPr>
          <w:rStyle w:val="BrdtextChar"/>
        </w:rPr>
        <w:t xml:space="preserve">Dina </w:t>
      </w:r>
      <w:r w:rsidR="009402CF">
        <w:rPr>
          <w:rStyle w:val="BrdtextChar"/>
        </w:rPr>
        <w:t>ÖBO-poäng</w:t>
      </w:r>
      <w:r>
        <w:rPr>
          <w:rStyle w:val="BrdtextChar"/>
        </w:rPr>
        <w:t xml:space="preserve"> påverkas inte av att du flyttar</w:t>
      </w:r>
      <w:r w:rsidR="00CC266B">
        <w:rPr>
          <w:rStyle w:val="BrdtextChar"/>
        </w:rPr>
        <w:t xml:space="preserve"> från ÖBO</w:t>
      </w:r>
      <w:r>
        <w:rPr>
          <w:rStyle w:val="BrdtextChar"/>
        </w:rPr>
        <w:t xml:space="preserve"> men du måste </w:t>
      </w:r>
      <w:r w:rsidR="001C3AC8">
        <w:rPr>
          <w:rStyle w:val="BrdtextChar"/>
        </w:rPr>
        <w:t>även fortsättningsvis aktivera dig på M</w:t>
      </w:r>
      <w:r>
        <w:rPr>
          <w:rStyle w:val="BrdtextChar"/>
        </w:rPr>
        <w:t xml:space="preserve">ina sidor en gång </w:t>
      </w:r>
      <w:r w:rsidR="005B0DB0">
        <w:rPr>
          <w:rStyle w:val="BrdtextChar"/>
        </w:rPr>
        <w:t>per år</w:t>
      </w:r>
      <w:r>
        <w:rPr>
          <w:rStyle w:val="BrdtextChar"/>
        </w:rPr>
        <w:t xml:space="preserve"> för att behålla d</w:t>
      </w:r>
      <w:r w:rsidR="00DC7645">
        <w:rPr>
          <w:rStyle w:val="BrdtextChar"/>
        </w:rPr>
        <w:t>em</w:t>
      </w:r>
      <w:r>
        <w:rPr>
          <w:rStyle w:val="BrdtextChar"/>
        </w:rPr>
        <w:t>.</w:t>
      </w:r>
    </w:p>
    <w:p w14:paraId="28BD6602" w14:textId="77777777" w:rsidR="00F55D10" w:rsidRDefault="006964B2" w:rsidP="00F55D10">
      <w:pPr>
        <w:pStyle w:val="Rubrik3"/>
      </w:pPr>
      <w:bookmarkStart w:id="47" w:name="_Toc159426325"/>
      <w:bookmarkStart w:id="48" w:name="_Toc159426344"/>
      <w:r w:rsidRPr="009712B7">
        <w:lastRenderedPageBreak/>
        <w:t>S</w:t>
      </w:r>
      <w:r w:rsidR="009B77A1" w:rsidRPr="009712B7">
        <w:t>öka bostad</w:t>
      </w:r>
      <w:bookmarkEnd w:id="47"/>
      <w:bookmarkEnd w:id="48"/>
    </w:p>
    <w:p w14:paraId="34711761" w14:textId="60E0BCF1" w:rsidR="007776D2" w:rsidRPr="009712B7" w:rsidRDefault="007776D2" w:rsidP="0044605B">
      <w:pPr>
        <w:pStyle w:val="Rubrik4"/>
        <w:rPr>
          <w:rFonts w:eastAsiaTheme="majorEastAsia"/>
        </w:rPr>
      </w:pPr>
      <w:r>
        <w:rPr>
          <w:rFonts w:eastAsia="Calibri"/>
        </w:rPr>
        <w:t>Huvudregel</w:t>
      </w:r>
    </w:p>
    <w:p w14:paraId="390C4B9E" w14:textId="61A8B278" w:rsidR="001949F0" w:rsidRDefault="001949F0" w:rsidP="00871EEF">
      <w:pPr>
        <w:spacing w:after="240" w:line="280" w:lineRule="exact"/>
        <w:rPr>
          <w:rFonts w:asciiTheme="minorHAnsi" w:eastAsia="Calibri" w:hAnsiTheme="minorHAnsi"/>
          <w:szCs w:val="22"/>
          <w:lang w:eastAsia="en-US"/>
        </w:rPr>
      </w:pPr>
      <w:r w:rsidRPr="00B24B89">
        <w:rPr>
          <w:rFonts w:asciiTheme="minorHAnsi" w:eastAsia="Calibri" w:hAnsiTheme="minorHAnsi"/>
          <w:szCs w:val="22"/>
          <w:lang w:eastAsia="en-US"/>
        </w:rPr>
        <w:t xml:space="preserve">ÖBOs </w:t>
      </w:r>
      <w:r w:rsidR="00DC7645">
        <w:rPr>
          <w:rFonts w:asciiTheme="minorHAnsi" w:eastAsia="Calibri" w:hAnsiTheme="minorHAnsi"/>
          <w:szCs w:val="22"/>
          <w:lang w:eastAsia="en-US"/>
        </w:rPr>
        <w:t>hyres</w:t>
      </w:r>
      <w:r w:rsidR="007776D2">
        <w:rPr>
          <w:rFonts w:asciiTheme="minorHAnsi" w:eastAsia="Calibri" w:hAnsiTheme="minorHAnsi"/>
          <w:szCs w:val="22"/>
          <w:lang w:eastAsia="en-US"/>
        </w:rPr>
        <w:t>lediga lägenheter publiceras på vår</w:t>
      </w:r>
      <w:r w:rsidRPr="00B24B89">
        <w:rPr>
          <w:rFonts w:asciiTheme="minorHAnsi" w:eastAsia="Calibri" w:hAnsiTheme="minorHAnsi"/>
          <w:szCs w:val="22"/>
          <w:lang w:eastAsia="en-US"/>
        </w:rPr>
        <w:t xml:space="preserve"> hemsida</w:t>
      </w:r>
      <w:r w:rsidR="002867AB">
        <w:rPr>
          <w:rFonts w:asciiTheme="minorHAnsi" w:eastAsia="Calibri" w:hAnsiTheme="minorHAnsi"/>
          <w:szCs w:val="22"/>
          <w:lang w:eastAsia="en-US"/>
        </w:rPr>
        <w:t>,</w:t>
      </w:r>
      <w:r w:rsidRPr="00B24B89">
        <w:rPr>
          <w:rFonts w:asciiTheme="minorHAnsi" w:eastAsia="Calibri" w:hAnsiTheme="minorHAnsi"/>
          <w:szCs w:val="22"/>
          <w:lang w:eastAsia="en-US"/>
        </w:rPr>
        <w:t xml:space="preserve"> obo.se. </w:t>
      </w:r>
      <w:r w:rsidR="00A33367">
        <w:rPr>
          <w:rFonts w:asciiTheme="minorHAnsi" w:eastAsia="Calibri" w:hAnsiTheme="minorHAnsi"/>
          <w:szCs w:val="22"/>
          <w:lang w:eastAsia="en-US"/>
        </w:rPr>
        <w:t xml:space="preserve">Ibland kan </w:t>
      </w:r>
      <w:r w:rsidR="00FC0A51">
        <w:rPr>
          <w:rFonts w:asciiTheme="minorHAnsi" w:eastAsia="Calibri" w:hAnsiTheme="minorHAnsi"/>
          <w:szCs w:val="22"/>
          <w:lang w:eastAsia="en-US"/>
        </w:rPr>
        <w:t>annonsen</w:t>
      </w:r>
      <w:r w:rsidR="00A33367">
        <w:rPr>
          <w:rFonts w:asciiTheme="minorHAnsi" w:eastAsia="Calibri" w:hAnsiTheme="minorHAnsi"/>
          <w:szCs w:val="22"/>
          <w:lang w:eastAsia="en-US"/>
        </w:rPr>
        <w:t xml:space="preserve"> rikta sig mot en särskild målgrupp, t</w:t>
      </w:r>
      <w:r w:rsidR="00713428">
        <w:rPr>
          <w:rFonts w:asciiTheme="minorHAnsi" w:eastAsia="Calibri" w:hAnsiTheme="minorHAnsi"/>
          <w:szCs w:val="22"/>
          <w:lang w:eastAsia="en-US"/>
        </w:rPr>
        <w:t>ill exempel</w:t>
      </w:r>
      <w:r w:rsidR="00A33367">
        <w:rPr>
          <w:rFonts w:asciiTheme="minorHAnsi" w:eastAsia="Calibri" w:hAnsiTheme="minorHAnsi"/>
          <w:szCs w:val="22"/>
          <w:lang w:eastAsia="en-US"/>
        </w:rPr>
        <w:t xml:space="preserve"> studenter eller seniorer. Lägenheten erbjuds till den </w:t>
      </w:r>
      <w:r w:rsidR="000844E5">
        <w:rPr>
          <w:rFonts w:asciiTheme="minorHAnsi" w:eastAsia="Calibri" w:hAnsiTheme="minorHAnsi"/>
          <w:szCs w:val="22"/>
          <w:lang w:eastAsia="en-US"/>
        </w:rPr>
        <w:t xml:space="preserve">sökande </w:t>
      </w:r>
      <w:r w:rsidR="00A33367">
        <w:rPr>
          <w:rFonts w:asciiTheme="minorHAnsi" w:eastAsia="Calibri" w:hAnsiTheme="minorHAnsi"/>
          <w:szCs w:val="22"/>
          <w:lang w:eastAsia="en-US"/>
        </w:rPr>
        <w:t>med högst poäng inom målgruppen</w:t>
      </w:r>
      <w:r w:rsidR="00793F91">
        <w:rPr>
          <w:rFonts w:asciiTheme="minorHAnsi" w:eastAsia="Calibri" w:hAnsiTheme="minorHAnsi"/>
          <w:szCs w:val="22"/>
          <w:lang w:eastAsia="en-US"/>
        </w:rPr>
        <w:t xml:space="preserve"> och som uppfyller våra grundkrav efter en sammanvägd bedömning.</w:t>
      </w:r>
    </w:p>
    <w:p w14:paraId="3274317C" w14:textId="56BD0BF2" w:rsidR="000D1391" w:rsidRPr="0054418C" w:rsidRDefault="000844E5" w:rsidP="00BE2571">
      <w:pPr>
        <w:pStyle w:val="Rubrik5"/>
        <w:rPr>
          <w:color w:val="CF0035" w:themeColor="accent1"/>
        </w:rPr>
      </w:pPr>
      <w:r>
        <w:t>Undantag</w:t>
      </w:r>
    </w:p>
    <w:p w14:paraId="18C664A5" w14:textId="4A2C8D86" w:rsidR="00DE14E1" w:rsidRDefault="00BF60DF" w:rsidP="005A2C29">
      <w:pPr>
        <w:pStyle w:val="Brdtext"/>
        <w:rPr>
          <w:rFonts w:eastAsia="Calibri"/>
        </w:rPr>
      </w:pPr>
      <w:r>
        <w:rPr>
          <w:rFonts w:eastAsia="Calibri"/>
        </w:rPr>
        <w:t xml:space="preserve">När en bostad publiceras som en </w:t>
      </w:r>
      <w:r w:rsidR="000B0096">
        <w:rPr>
          <w:rFonts w:eastAsia="Calibri"/>
        </w:rPr>
        <w:t>Snabbvalsannons</w:t>
      </w:r>
      <w:r>
        <w:rPr>
          <w:rFonts w:eastAsia="Calibri"/>
        </w:rPr>
        <w:t xml:space="preserve"> är inte poängen avgörande för tilldelning</w:t>
      </w:r>
      <w:r w:rsidR="00821402" w:rsidRPr="00B24B89">
        <w:rPr>
          <w:rFonts w:eastAsia="Calibri"/>
        </w:rPr>
        <w:t xml:space="preserve">. </w:t>
      </w:r>
      <w:r>
        <w:rPr>
          <w:rFonts w:eastAsia="Calibri"/>
        </w:rPr>
        <w:t xml:space="preserve">I stället </w:t>
      </w:r>
      <w:r w:rsidR="000B0096">
        <w:rPr>
          <w:rFonts w:eastAsia="Calibri"/>
        </w:rPr>
        <w:t>är det den sökande som först anmäler sig och tecknar avtal som blir tilldelad lägenheten</w:t>
      </w:r>
      <w:r>
        <w:rPr>
          <w:rFonts w:eastAsia="Calibri"/>
        </w:rPr>
        <w:t>.</w:t>
      </w:r>
      <w:r w:rsidR="000844E5">
        <w:rPr>
          <w:rFonts w:eastAsia="Calibri"/>
        </w:rPr>
        <w:t xml:space="preserve"> </w:t>
      </w:r>
      <w:r w:rsidR="00007CD0" w:rsidRPr="00B24B89">
        <w:t>D</w:t>
      </w:r>
      <w:r w:rsidR="00D87A0C" w:rsidRPr="00B24B89">
        <w:rPr>
          <w:rFonts w:eastAsia="Calibri"/>
        </w:rPr>
        <w:t>et är ofta</w:t>
      </w:r>
      <w:r w:rsidR="00DE14E1" w:rsidRPr="00B24B89">
        <w:rPr>
          <w:rFonts w:eastAsia="Calibri"/>
        </w:rPr>
        <w:t xml:space="preserve"> snabb inflyttning på de </w:t>
      </w:r>
      <w:r>
        <w:rPr>
          <w:rFonts w:eastAsia="Calibri"/>
        </w:rPr>
        <w:t xml:space="preserve">här </w:t>
      </w:r>
      <w:r w:rsidR="00296A6D">
        <w:rPr>
          <w:rFonts w:eastAsia="Calibri"/>
        </w:rPr>
        <w:t>bostäde</w:t>
      </w:r>
      <w:r>
        <w:rPr>
          <w:rFonts w:eastAsia="Calibri"/>
        </w:rPr>
        <w:t>rna</w:t>
      </w:r>
      <w:r w:rsidR="00DE14E1" w:rsidRPr="00B24B89">
        <w:rPr>
          <w:rFonts w:eastAsia="Calibri"/>
        </w:rPr>
        <w:t xml:space="preserve">. </w:t>
      </w:r>
      <w:r w:rsidR="001C3AC8">
        <w:rPr>
          <w:rFonts w:eastAsia="Calibri"/>
        </w:rPr>
        <w:t>Därför är det viktigt att du</w:t>
      </w:r>
      <w:r w:rsidR="00DE14E1" w:rsidRPr="00B24B89">
        <w:rPr>
          <w:rFonts w:eastAsia="Calibri"/>
        </w:rPr>
        <w:t xml:space="preserve"> redan innan du anmäler </w:t>
      </w:r>
      <w:r>
        <w:rPr>
          <w:rFonts w:eastAsia="Calibri"/>
        </w:rPr>
        <w:t>ditt intresse</w:t>
      </w:r>
      <w:r w:rsidR="00DE14E1" w:rsidRPr="00B24B89">
        <w:rPr>
          <w:rFonts w:eastAsia="Calibri"/>
        </w:rPr>
        <w:t xml:space="preserve"> har tagit beslut om du klarar av eventuella dubbla hyror som den snabba inflyttningen kan innebära. </w:t>
      </w:r>
    </w:p>
    <w:p w14:paraId="025D7F7E" w14:textId="1419AF4F" w:rsidR="00A922A9" w:rsidRDefault="00A922A9" w:rsidP="005A2C29">
      <w:pPr>
        <w:pStyle w:val="Brdtext"/>
        <w:rPr>
          <w:rFonts w:eastAsia="Calibri"/>
        </w:rPr>
      </w:pPr>
      <w:r>
        <w:rPr>
          <w:rFonts w:eastAsia="Calibri"/>
        </w:rPr>
        <w:t>En begränsad del av våra bostäder tilldelas genom förtur till personer med synnerliga skäl, särskilda behov och som inte har någon möjlighet att ordna lämplig bostad på egen hand.</w:t>
      </w:r>
      <w:r w:rsidR="00793F91">
        <w:rPr>
          <w:rFonts w:eastAsia="Calibri"/>
        </w:rPr>
        <w:t xml:space="preserve"> Mer information om våra villkor för förtur finns på obo.se.</w:t>
      </w:r>
    </w:p>
    <w:p w14:paraId="3B891EE3" w14:textId="798D0BE2" w:rsidR="00B43F4B" w:rsidRPr="001C3AC8" w:rsidRDefault="00BF60DF" w:rsidP="0044605B">
      <w:pPr>
        <w:pStyle w:val="Rubrik4"/>
        <w:rPr>
          <w:rFonts w:asciiTheme="minorHAnsi" w:eastAsia="Calibri" w:hAnsiTheme="minorHAnsi"/>
          <w:szCs w:val="22"/>
          <w:lang w:eastAsia="en-US"/>
        </w:rPr>
      </w:pPr>
      <w:r>
        <w:rPr>
          <w:rFonts w:eastAsia="Calibri"/>
        </w:rPr>
        <w:t>Pågående ärenden</w:t>
      </w:r>
    </w:p>
    <w:p w14:paraId="2AD6675D" w14:textId="6A83B546" w:rsidR="00D400B7" w:rsidRDefault="00F54AEE" w:rsidP="005A2C29">
      <w:pPr>
        <w:pStyle w:val="Brdtext"/>
        <w:rPr>
          <w:rFonts w:eastAsia="Calibri"/>
        </w:rPr>
      </w:pPr>
      <w:r w:rsidRPr="001C3AC8">
        <w:rPr>
          <w:rFonts w:eastAsia="Calibri"/>
        </w:rPr>
        <w:t xml:space="preserve">Du kan </w:t>
      </w:r>
      <w:r w:rsidR="00BF60DF">
        <w:rPr>
          <w:rFonts w:eastAsia="Calibri"/>
        </w:rPr>
        <w:t xml:space="preserve">ha max </w:t>
      </w:r>
      <w:r w:rsidR="00E0333E">
        <w:rPr>
          <w:rFonts w:eastAsia="Calibri"/>
        </w:rPr>
        <w:t>sex</w:t>
      </w:r>
      <w:r w:rsidR="00BF60DF">
        <w:rPr>
          <w:rFonts w:eastAsia="Calibri"/>
        </w:rPr>
        <w:t xml:space="preserve"> pågående intresseanmälningar samtidigt.</w:t>
      </w:r>
      <w:r w:rsidRPr="001C3AC8">
        <w:rPr>
          <w:rFonts w:eastAsia="Calibri"/>
        </w:rPr>
        <w:t xml:space="preserve">  </w:t>
      </w:r>
    </w:p>
    <w:p w14:paraId="55C5D723" w14:textId="77777777" w:rsidR="00B43F4B" w:rsidRPr="001C3AC8" w:rsidRDefault="00B43F4B" w:rsidP="0044605B">
      <w:pPr>
        <w:pStyle w:val="Rubrik4"/>
        <w:rPr>
          <w:rFonts w:eastAsia="Calibri"/>
        </w:rPr>
      </w:pPr>
      <w:r w:rsidRPr="001C3AC8">
        <w:rPr>
          <w:rFonts w:eastAsia="Calibri"/>
        </w:rPr>
        <w:t>Visning</w:t>
      </w:r>
    </w:p>
    <w:p w14:paraId="52F63EA2" w14:textId="080328DE" w:rsidR="007B3348" w:rsidRDefault="00BF60DF" w:rsidP="005A2C29">
      <w:pPr>
        <w:pStyle w:val="Brdtext"/>
      </w:pPr>
      <w:r>
        <w:t>Information om visning hittar du på Mina sidor</w:t>
      </w:r>
      <w:r w:rsidR="00091E0B" w:rsidRPr="001C3AC8">
        <w:t>.</w:t>
      </w:r>
      <w:r>
        <w:t xml:space="preserve"> </w:t>
      </w:r>
      <w:r w:rsidR="000E3396" w:rsidRPr="001C3AC8">
        <w:t>Vid uthyrning av ny- och ombyggnation kan möjligheten till visning vara begränsad.</w:t>
      </w:r>
      <w:bookmarkStart w:id="49" w:name="_Toc17442975"/>
    </w:p>
    <w:p w14:paraId="6F428F94" w14:textId="5DD4915C" w:rsidR="0045423D" w:rsidRPr="003B737C" w:rsidRDefault="00A92E4E" w:rsidP="0044605B">
      <w:pPr>
        <w:pStyle w:val="Rubrik4"/>
      </w:pPr>
      <w:bookmarkStart w:id="50" w:name="_Toc17442984"/>
      <w:bookmarkEnd w:id="49"/>
      <w:r w:rsidRPr="003B737C">
        <w:t>Ungdomsl</w:t>
      </w:r>
      <w:r w:rsidR="005E2AB2" w:rsidRPr="003B737C">
        <w:t>ägenheter</w:t>
      </w:r>
      <w:r w:rsidR="00D50AB5" w:rsidRPr="003B737C">
        <w:t xml:space="preserve"> för dig mellan 18 och </w:t>
      </w:r>
      <w:r w:rsidR="00AB6E96" w:rsidRPr="003B737C">
        <w:t>25 år</w:t>
      </w:r>
      <w:bookmarkEnd w:id="50"/>
      <w:r w:rsidRPr="003B737C">
        <w:t xml:space="preserve"> </w:t>
      </w:r>
    </w:p>
    <w:p w14:paraId="529FE9FC" w14:textId="7A6966EA" w:rsidR="00B43F4B" w:rsidRDefault="00A92E4E" w:rsidP="005A2C29">
      <w:pPr>
        <w:pStyle w:val="Brdtext"/>
      </w:pPr>
      <w:r w:rsidRPr="00B24B89">
        <w:t xml:space="preserve">För att underlätta ungdomars etablering på bostadsmarknaden finns ett antal ungdomslägenheter i ÖBOs bostadsbestånd, som enbart erbjuds </w:t>
      </w:r>
      <w:r w:rsidR="007659EA">
        <w:t>dig som är</w:t>
      </w:r>
      <w:r w:rsidRPr="00B24B89">
        <w:t xml:space="preserve"> </w:t>
      </w:r>
      <w:r w:rsidR="004341F1" w:rsidRPr="00B24B89">
        <w:t xml:space="preserve">mellan 18 </w:t>
      </w:r>
      <w:r w:rsidR="00877814">
        <w:t xml:space="preserve">och </w:t>
      </w:r>
      <w:r w:rsidRPr="00B24B89">
        <w:t>25 år.</w:t>
      </w:r>
      <w:r w:rsidR="007F1276" w:rsidRPr="00B24B89">
        <w:t xml:space="preserve"> Lediga ungdomslägenheter finns tillgängliga på </w:t>
      </w:r>
      <w:r w:rsidR="009C685D">
        <w:t>samma sätt som andra hyreslediga bostäder</w:t>
      </w:r>
      <w:r w:rsidR="007F1276" w:rsidRPr="00B24B89">
        <w:t xml:space="preserve">, </w:t>
      </w:r>
      <w:r w:rsidR="00A920D0" w:rsidRPr="00B24B89">
        <w:t xml:space="preserve">med </w:t>
      </w:r>
      <w:r w:rsidR="009C685D">
        <w:t xml:space="preserve">en </w:t>
      </w:r>
      <w:r w:rsidR="00A920D0" w:rsidRPr="00B24B89">
        <w:t>informationstext som</w:t>
      </w:r>
      <w:r w:rsidR="007F1276" w:rsidRPr="00B24B89">
        <w:t xml:space="preserve"> visar att de enbart hyrs ut till </w:t>
      </w:r>
      <w:r w:rsidR="004341F1" w:rsidRPr="00B24B89">
        <w:t>denna målgrupp</w:t>
      </w:r>
      <w:r w:rsidR="008B6C13" w:rsidRPr="00B24B89">
        <w:t>.</w:t>
      </w:r>
    </w:p>
    <w:p w14:paraId="466535DE" w14:textId="432050A6" w:rsidR="00B43F4B" w:rsidRPr="002938FE" w:rsidRDefault="00DC7645" w:rsidP="0044605B">
      <w:pPr>
        <w:pStyle w:val="Rubrik4"/>
      </w:pPr>
      <w:r>
        <w:t>Seniorbostad</w:t>
      </w:r>
    </w:p>
    <w:p w14:paraId="09FC69DD" w14:textId="7D4B2F41" w:rsidR="008B6C13" w:rsidRDefault="008B6C13" w:rsidP="005A2C29">
      <w:pPr>
        <w:pStyle w:val="Brdtext"/>
        <w:rPr>
          <w:color w:val="FF0000"/>
        </w:rPr>
      </w:pPr>
      <w:r w:rsidRPr="002938FE">
        <w:t xml:space="preserve">För att </w:t>
      </w:r>
      <w:r w:rsidR="003B737C" w:rsidRPr="002938FE">
        <w:t>söka</w:t>
      </w:r>
      <w:r w:rsidRPr="002938FE">
        <w:t xml:space="preserve"> en </w:t>
      </w:r>
      <w:r w:rsidR="00A920D0" w:rsidRPr="002938FE">
        <w:t>senior</w:t>
      </w:r>
      <w:r w:rsidR="007659EA" w:rsidRPr="002938FE">
        <w:t>bostad</w:t>
      </w:r>
      <w:r w:rsidRPr="002938FE">
        <w:t xml:space="preserve"> inom</w:t>
      </w:r>
      <w:r w:rsidR="00217EE9" w:rsidRPr="002938FE">
        <w:t xml:space="preserve"> ÖBO måste du ha fyllt </w:t>
      </w:r>
      <w:r w:rsidR="00D50AB5" w:rsidRPr="002938FE">
        <w:t>65</w:t>
      </w:r>
      <w:r w:rsidR="00217EE9" w:rsidRPr="002938FE">
        <w:t xml:space="preserve"> år</w:t>
      </w:r>
      <w:r w:rsidR="002938FE">
        <w:t>.</w:t>
      </w:r>
      <w:r w:rsidR="00217EE9" w:rsidRPr="002938FE">
        <w:t xml:space="preserve"> </w:t>
      </w:r>
      <w:r w:rsidR="003D2574" w:rsidRPr="002938FE">
        <w:t xml:space="preserve">I dessa </w:t>
      </w:r>
      <w:r w:rsidR="007659EA" w:rsidRPr="002938FE">
        <w:t>bostäder</w:t>
      </w:r>
      <w:r w:rsidR="003D2574" w:rsidRPr="002938FE">
        <w:t xml:space="preserve"> är det inte tillåtet att ha hemmavarande barn boende. </w:t>
      </w:r>
    </w:p>
    <w:p w14:paraId="4466B965" w14:textId="77777777" w:rsidR="003F0A22" w:rsidRPr="000A3E4B" w:rsidRDefault="003F0A22" w:rsidP="0044605B">
      <w:pPr>
        <w:pStyle w:val="Rubrik4"/>
      </w:pPr>
      <w:r>
        <w:t>Undantag</w:t>
      </w:r>
      <w:r w:rsidRPr="000A3E4B">
        <w:t xml:space="preserve"> vid uthyrning</w:t>
      </w:r>
    </w:p>
    <w:p w14:paraId="33E3229F" w14:textId="76738474" w:rsidR="003F0A22" w:rsidRDefault="00793F91" w:rsidP="005A2C29">
      <w:pPr>
        <w:pStyle w:val="Brdtext"/>
      </w:pPr>
      <w:r>
        <w:t xml:space="preserve">För att möta våra ekonomiska och sociala ansvar kan vi anpassa uthyrningen </w:t>
      </w:r>
      <w:r w:rsidR="00CD6AB4">
        <w:t xml:space="preserve">på olika sätt. Det kan </w:t>
      </w:r>
      <w:r w:rsidR="003F0A22">
        <w:t xml:space="preserve">till exempel </w:t>
      </w:r>
      <w:r w:rsidR="00CD6AB4">
        <w:t xml:space="preserve">handla om att </w:t>
      </w:r>
      <w:r w:rsidR="003F0A22">
        <w:t xml:space="preserve">erbjuda olika förmåner </w:t>
      </w:r>
      <w:r w:rsidR="00CD6AB4">
        <w:t xml:space="preserve">i samband med kampanjer </w:t>
      </w:r>
      <w:r w:rsidR="003F0A22">
        <w:t xml:space="preserve">eller </w:t>
      </w:r>
      <w:r w:rsidR="00CD6AB4">
        <w:t xml:space="preserve">att </w:t>
      </w:r>
      <w:r w:rsidR="003F0A22">
        <w:t xml:space="preserve">rikta oss mot särskilda målgrupper. </w:t>
      </w:r>
    </w:p>
    <w:p w14:paraId="3E57A6DA" w14:textId="17E87313" w:rsidR="003F0A22" w:rsidRPr="00B43F4B" w:rsidRDefault="003F0A22" w:rsidP="005A2C29">
      <w:pPr>
        <w:pStyle w:val="Brdtext"/>
      </w:pPr>
      <w:r>
        <w:t>Vi kan också besluta om tillfälliga eller områdesanpassade uthyrningsregler i syfte att uppfylla ÖBOs bostadspolitiska uppdrag.</w:t>
      </w:r>
    </w:p>
    <w:p w14:paraId="1178F43F" w14:textId="0BC228A0" w:rsidR="00B43F4B" w:rsidRPr="006F511A" w:rsidRDefault="00B43F4B" w:rsidP="006F511A">
      <w:pPr>
        <w:pStyle w:val="Rubrik3"/>
      </w:pPr>
      <w:bookmarkStart w:id="51" w:name="_Toc159426326"/>
      <w:bookmarkStart w:id="52" w:name="_Toc159426345"/>
      <w:r w:rsidRPr="00B43F4B">
        <w:lastRenderedPageBreak/>
        <w:t>Särskilda regler för uthyrning av studentbostäder</w:t>
      </w:r>
      <w:bookmarkEnd w:id="51"/>
      <w:bookmarkEnd w:id="52"/>
    </w:p>
    <w:p w14:paraId="73956147" w14:textId="3824ECAD" w:rsidR="00B12E7A" w:rsidRPr="00B43F4B" w:rsidRDefault="00B12E7A" w:rsidP="005A2C29">
      <w:pPr>
        <w:pStyle w:val="Brdtext"/>
      </w:pPr>
      <w:r w:rsidRPr="00B43F4B">
        <w:t>För våra student</w:t>
      </w:r>
      <w:r w:rsidR="007659EA" w:rsidRPr="00B43F4B">
        <w:t>bostäder</w:t>
      </w:r>
      <w:r w:rsidRPr="00B43F4B">
        <w:t xml:space="preserve"> gäller</w:t>
      </w:r>
      <w:r w:rsidR="007659EA" w:rsidRPr="00B43F4B">
        <w:t>,</w:t>
      </w:r>
      <w:r w:rsidR="00DE5D46" w:rsidRPr="00B43F4B">
        <w:t xml:space="preserve"> förutom våra grundkrav</w:t>
      </w:r>
      <w:r w:rsidR="007659EA" w:rsidRPr="00B43F4B">
        <w:t>,</w:t>
      </w:r>
      <w:r w:rsidR="00DE5D46" w:rsidRPr="00B43F4B">
        <w:t xml:space="preserve"> några</w:t>
      </w:r>
      <w:r w:rsidRPr="00B43F4B">
        <w:t xml:space="preserve"> särskilda regler</w:t>
      </w:r>
      <w:r w:rsidR="005A0FE8" w:rsidRPr="00B43F4B">
        <w:t>.</w:t>
      </w:r>
    </w:p>
    <w:p w14:paraId="44C1E185" w14:textId="04064C27" w:rsidR="001244A0" w:rsidRPr="00B24B89" w:rsidRDefault="001244A0" w:rsidP="00A41B7F">
      <w:pPr>
        <w:pStyle w:val="Brdtext"/>
        <w:numPr>
          <w:ilvl w:val="0"/>
          <w:numId w:val="46"/>
        </w:numPr>
        <w:spacing w:after="120"/>
        <w:ind w:left="714" w:hanging="357"/>
        <w:rPr>
          <w:color w:val="000000" w:themeColor="text1"/>
        </w:rPr>
      </w:pPr>
      <w:r w:rsidRPr="00B24B89">
        <w:rPr>
          <w:color w:val="000000" w:themeColor="text1"/>
        </w:rPr>
        <w:t xml:space="preserve">Du måste vara registrerad </w:t>
      </w:r>
      <w:r w:rsidR="00D20F04" w:rsidRPr="003E074A">
        <w:t>som sökande till våra studentbostäder</w:t>
      </w:r>
      <w:r w:rsidRPr="003E074A">
        <w:t xml:space="preserve"> och göra ansökan med de </w:t>
      </w:r>
      <w:r w:rsidR="009402CF" w:rsidRPr="003E074A">
        <w:t>ÖBO-poäng</w:t>
      </w:r>
      <w:r w:rsidRPr="003E074A">
        <w:t xml:space="preserve"> du har därifrån.</w:t>
      </w:r>
      <w:r w:rsidR="00443E36" w:rsidRPr="003E074A">
        <w:t xml:space="preserve"> </w:t>
      </w:r>
      <w:r w:rsidR="00443E36" w:rsidRPr="00B24B89">
        <w:rPr>
          <w:color w:val="000000" w:themeColor="text1"/>
        </w:rPr>
        <w:t>Du kan registrera dig från 18 års ålder.</w:t>
      </w:r>
    </w:p>
    <w:p w14:paraId="3F404C1F" w14:textId="433F0F52" w:rsidR="00557CB3" w:rsidRPr="00B24B89" w:rsidRDefault="00B12E7A" w:rsidP="00A41B7F">
      <w:pPr>
        <w:pStyle w:val="Brdtext"/>
        <w:numPr>
          <w:ilvl w:val="0"/>
          <w:numId w:val="46"/>
        </w:numPr>
        <w:spacing w:after="120"/>
        <w:ind w:left="714" w:hanging="357"/>
      </w:pPr>
      <w:r w:rsidRPr="001807CC">
        <w:t>Du måste vara antagen</w:t>
      </w:r>
      <w:r w:rsidR="00A2783A" w:rsidRPr="001807CC">
        <w:t>/</w:t>
      </w:r>
      <w:r w:rsidRPr="001807CC">
        <w:t>inskriven vid</w:t>
      </w:r>
      <w:r w:rsidRPr="001807CC">
        <w:rPr>
          <w:rStyle w:val="apple-converted-space"/>
          <w:rFonts w:eastAsiaTheme="majorEastAsia"/>
          <w:color w:val="000000" w:themeColor="text1"/>
        </w:rPr>
        <w:t> </w:t>
      </w:r>
      <w:r w:rsidR="001807CC" w:rsidRPr="001807CC">
        <w:rPr>
          <w:rStyle w:val="Hyperlnk"/>
          <w:rFonts w:eastAsiaTheme="majorEastAsia"/>
          <w:color w:val="000000" w:themeColor="text1"/>
          <w:u w:val="none"/>
        </w:rPr>
        <w:t>lärosäte</w:t>
      </w:r>
      <w:r w:rsidR="00A2783A" w:rsidRPr="001807CC">
        <w:rPr>
          <w:rStyle w:val="Hyperlnk"/>
          <w:rFonts w:eastAsiaTheme="majorEastAsia"/>
          <w:color w:val="000000" w:themeColor="text1"/>
          <w:u w:val="none"/>
        </w:rPr>
        <w:t xml:space="preserve"> i Örebro</w:t>
      </w:r>
      <w:r w:rsidRPr="001807CC">
        <w:t> </w:t>
      </w:r>
      <w:r w:rsidR="001807CC" w:rsidRPr="001807CC">
        <w:t xml:space="preserve">kommun </w:t>
      </w:r>
      <w:r w:rsidRPr="001807CC">
        <w:t xml:space="preserve">och </w:t>
      </w:r>
      <w:r w:rsidR="00557CB3" w:rsidRPr="001807CC">
        <w:t>ha</w:t>
      </w:r>
      <w:r w:rsidRPr="001807CC">
        <w:t xml:space="preserve"> minst 15 </w:t>
      </w:r>
      <w:r w:rsidR="00557CB3" w:rsidRPr="001807CC">
        <w:t xml:space="preserve">godkända </w:t>
      </w:r>
      <w:r w:rsidR="00A2783A" w:rsidRPr="001807CC">
        <w:t>högskole</w:t>
      </w:r>
      <w:r w:rsidRPr="001807CC">
        <w:t>poäng</w:t>
      </w:r>
      <w:r w:rsidR="00DE5D46" w:rsidRPr="001807CC">
        <w:t xml:space="preserve"> per termin</w:t>
      </w:r>
      <w:r w:rsidR="00622959" w:rsidRPr="001807CC">
        <w:t xml:space="preserve"> (</w:t>
      </w:r>
      <w:r w:rsidR="001E1D43" w:rsidRPr="00B24B89">
        <w:t>distansstudier godkänns inte</w:t>
      </w:r>
      <w:r w:rsidR="00622959" w:rsidRPr="00B24B89">
        <w:t>)</w:t>
      </w:r>
      <w:r w:rsidRPr="00B24B89">
        <w:t xml:space="preserve">. </w:t>
      </w:r>
      <w:r w:rsidR="005F0EAA" w:rsidRPr="00B24B89">
        <w:t xml:space="preserve">Studiekontroller genomförs. </w:t>
      </w:r>
    </w:p>
    <w:p w14:paraId="5CF5878D" w14:textId="379415AC" w:rsidR="00B12E7A" w:rsidRPr="00B24B89" w:rsidRDefault="005F0EAA" w:rsidP="00A41B7F">
      <w:pPr>
        <w:pStyle w:val="Brdtext"/>
        <w:numPr>
          <w:ilvl w:val="0"/>
          <w:numId w:val="46"/>
        </w:numPr>
        <w:spacing w:after="120"/>
        <w:ind w:left="714" w:hanging="357"/>
      </w:pPr>
      <w:r w:rsidRPr="00B24B89">
        <w:t>Hyrestiden för student</w:t>
      </w:r>
      <w:r w:rsidR="005A0FE8">
        <w:t>bostäder</w:t>
      </w:r>
      <w:r w:rsidRPr="00B24B89">
        <w:t xml:space="preserve"> är max </w:t>
      </w:r>
      <w:r w:rsidR="00557CB3" w:rsidRPr="00B24B89">
        <w:t>sex</w:t>
      </w:r>
      <w:r w:rsidRPr="00B24B89">
        <w:t xml:space="preserve"> år.</w:t>
      </w:r>
    </w:p>
    <w:p w14:paraId="525E1D10" w14:textId="79A602A2" w:rsidR="00AE06DF" w:rsidRPr="00651B1D" w:rsidRDefault="00651B1D" w:rsidP="00A41B7F">
      <w:pPr>
        <w:pStyle w:val="Brdtext"/>
        <w:numPr>
          <w:ilvl w:val="0"/>
          <w:numId w:val="46"/>
        </w:numPr>
        <w:spacing w:after="120"/>
        <w:ind w:left="714" w:hanging="357"/>
      </w:pPr>
      <w:r w:rsidRPr="00651B1D">
        <w:t xml:space="preserve">Uppsägningstiden för en studentbostad är två </w:t>
      </w:r>
      <w:r w:rsidRPr="00E83D30">
        <w:t>månader. Du kan välja om du vill säga upp till den 14:e eller den sista i månaden. Uppsägning görs via</w:t>
      </w:r>
      <w:r w:rsidRPr="00651B1D">
        <w:t xml:space="preserve"> Mina sidor.</w:t>
      </w:r>
    </w:p>
    <w:p w14:paraId="00821BE0" w14:textId="502220EE" w:rsidR="00AE06DF" w:rsidRPr="00B24B89" w:rsidRDefault="006B30C5" w:rsidP="00A41B7F">
      <w:pPr>
        <w:pStyle w:val="Brdtext"/>
        <w:numPr>
          <w:ilvl w:val="0"/>
          <w:numId w:val="46"/>
        </w:numPr>
        <w:spacing w:after="120"/>
        <w:ind w:left="714" w:hanging="357"/>
      </w:pPr>
      <w:r w:rsidRPr="00B24B89">
        <w:t xml:space="preserve">En </w:t>
      </w:r>
      <w:r w:rsidR="0064698A" w:rsidRPr="00B24B89">
        <w:t>del av</w:t>
      </w:r>
      <w:r w:rsidR="000C645E" w:rsidRPr="00B24B89">
        <w:t xml:space="preserve"> våra student</w:t>
      </w:r>
      <w:r w:rsidR="007659EA">
        <w:t>bostäder</w:t>
      </w:r>
      <w:r w:rsidR="000C645E" w:rsidRPr="00B24B89">
        <w:t xml:space="preserve"> har tio</w:t>
      </w:r>
      <w:r w:rsidR="00AE06DF" w:rsidRPr="00B24B89">
        <w:t>-månaders hyra. För att få be</w:t>
      </w:r>
      <w:r w:rsidR="007403E5" w:rsidRPr="00B24B89">
        <w:t>talningsfritt för perioden 15 juni</w:t>
      </w:r>
      <w:r w:rsidR="00803FA9" w:rsidRPr="00B24B89">
        <w:t>–</w:t>
      </w:r>
      <w:r w:rsidR="007403E5" w:rsidRPr="00B24B89">
        <w:t>14 augusti</w:t>
      </w:r>
      <w:r w:rsidR="00AE06DF" w:rsidRPr="00B24B89">
        <w:t>, måste kontraktet börja gälla under april månad eller tidigare. </w:t>
      </w:r>
    </w:p>
    <w:p w14:paraId="52DB8A7E" w14:textId="5AF84B7F" w:rsidR="00B63D04" w:rsidRPr="00B24B89" w:rsidRDefault="00AE06DF" w:rsidP="00A41B7F">
      <w:pPr>
        <w:pStyle w:val="Brdtext"/>
        <w:numPr>
          <w:ilvl w:val="0"/>
          <w:numId w:val="46"/>
        </w:numPr>
        <w:spacing w:after="120"/>
        <w:ind w:left="714" w:hanging="357"/>
      </w:pPr>
      <w:r w:rsidRPr="00B24B89">
        <w:t>ÖBOs personal erbjuder inte visning av student</w:t>
      </w:r>
      <w:r w:rsidR="007659EA">
        <w:t>bostäderna</w:t>
      </w:r>
      <w:r w:rsidRPr="00B24B89">
        <w:t xml:space="preserve"> i samband med uthyrningen</w:t>
      </w:r>
      <w:r w:rsidR="00557CB3" w:rsidRPr="00B24B89">
        <w:t>.</w:t>
      </w:r>
    </w:p>
    <w:p w14:paraId="31FC838E" w14:textId="38619CC5" w:rsidR="00C71E27" w:rsidRPr="009712B7" w:rsidRDefault="00557CB3" w:rsidP="00A41B7F">
      <w:pPr>
        <w:pStyle w:val="Brdtext"/>
        <w:numPr>
          <w:ilvl w:val="0"/>
          <w:numId w:val="46"/>
        </w:numPr>
        <w:spacing w:after="120"/>
        <w:ind w:left="714" w:hanging="357"/>
        <w:rPr>
          <w:rFonts w:ascii="Avenir LT Std 65 Medium" w:hAnsi="Avenir LT Std 65 Medium"/>
        </w:rPr>
      </w:pPr>
      <w:r w:rsidRPr="00B24B89">
        <w:t>Är du doktorand kan du inte hyra en student</w:t>
      </w:r>
      <w:r w:rsidR="007659EA">
        <w:t>bostad</w:t>
      </w:r>
      <w:r w:rsidRPr="00B24B89">
        <w:t xml:space="preserve"> utan hänvisas </w:t>
      </w:r>
      <w:r w:rsidR="00836395">
        <w:t>att söka en vanlig bostad.</w:t>
      </w:r>
    </w:p>
    <w:p w14:paraId="6C9BBAC9" w14:textId="369D3163" w:rsidR="00C71E27" w:rsidRPr="00C71E27" w:rsidRDefault="00C71E27" w:rsidP="00C71E27">
      <w:pPr>
        <w:pStyle w:val="Rubrik3"/>
      </w:pPr>
      <w:bookmarkStart w:id="53" w:name="_Toc159426327"/>
      <w:bookmarkStart w:id="54" w:name="_Toc159426346"/>
      <w:r w:rsidRPr="00C71E27">
        <w:t>Hyresavtalet</w:t>
      </w:r>
      <w:bookmarkEnd w:id="53"/>
      <w:bookmarkEnd w:id="54"/>
    </w:p>
    <w:p w14:paraId="2F8DE53B" w14:textId="477C778F" w:rsidR="007659EA" w:rsidRDefault="00BA519F" w:rsidP="005A2C29">
      <w:pPr>
        <w:pStyle w:val="Brdtext"/>
      </w:pPr>
      <w:r w:rsidRPr="00B24B89">
        <w:t xml:space="preserve">Från det att ÖBO har kontaktat dig via telefon eller mejl om att du tilldelats </w:t>
      </w:r>
      <w:r w:rsidR="007659EA">
        <w:t>bostaden</w:t>
      </w:r>
      <w:r w:rsidRPr="00B24B89">
        <w:t xml:space="preserve">, har du </w:t>
      </w:r>
      <w:r w:rsidR="00FD1B18" w:rsidRPr="00B24B89">
        <w:t>två</w:t>
      </w:r>
      <w:r w:rsidRPr="00B24B89">
        <w:t xml:space="preserve"> arbetsdagar på dig att skriva under hyresavtalet. Det är ditt ansvar att vara tillgänglig när du tackat ja till en </w:t>
      </w:r>
      <w:r w:rsidR="005A0FE8">
        <w:t>bostad</w:t>
      </w:r>
      <w:r w:rsidRPr="00B24B89">
        <w:t xml:space="preserve">. </w:t>
      </w:r>
    </w:p>
    <w:p w14:paraId="1DDA4B7D" w14:textId="0581F801" w:rsidR="00BA519F" w:rsidRPr="00B24B89" w:rsidRDefault="00BA519F" w:rsidP="005A2C29">
      <w:pPr>
        <w:pStyle w:val="Brdtext"/>
      </w:pPr>
      <w:r w:rsidRPr="001E3346">
        <w:t>ÖBO har rätt att erbjuda lägenheten till nästa i kön om du inte skrivit under hyresavtal inom överenskommen tid</w:t>
      </w:r>
      <w:r w:rsidR="001E28B2" w:rsidRPr="001E3346">
        <w:t>. A</w:t>
      </w:r>
      <w:r w:rsidR="006C6DFC" w:rsidRPr="001E3346">
        <w:t>vtalet betraktas då som annullerat. Detsamma gäller om du ångrar dig efter att du fått meddelande om att du blivit godkänd för avtal. Vid annullering b</w:t>
      </w:r>
      <w:r w:rsidR="00622959" w:rsidRPr="001E3346">
        <w:t xml:space="preserve">lir </w:t>
      </w:r>
      <w:r w:rsidR="00F96E83" w:rsidRPr="001E3346">
        <w:t xml:space="preserve">du </w:t>
      </w:r>
      <w:r w:rsidR="00622959" w:rsidRPr="001E3346">
        <w:t xml:space="preserve">spärrad från att göra intresseanmälningar på ÖBOs </w:t>
      </w:r>
      <w:r w:rsidR="005A0FE8" w:rsidRPr="001E3346">
        <w:t>bostäder</w:t>
      </w:r>
      <w:r w:rsidR="00622959" w:rsidRPr="001E3346">
        <w:t xml:space="preserve"> under minst tre månader</w:t>
      </w:r>
      <w:r w:rsidRPr="001E3346">
        <w:t>.</w:t>
      </w:r>
    </w:p>
    <w:p w14:paraId="6D082BE2" w14:textId="4DDDA83B" w:rsidR="00BA519F" w:rsidRPr="00B24B89" w:rsidRDefault="00BA519F" w:rsidP="0044605B">
      <w:pPr>
        <w:pStyle w:val="Rubrik4"/>
      </w:pPr>
      <w:bookmarkStart w:id="55" w:name="_Toc17442987"/>
      <w:r w:rsidRPr="00B24B89">
        <w:t>Om ni är två som ska stå på hyresavtalet</w:t>
      </w:r>
      <w:bookmarkEnd w:id="55"/>
    </w:p>
    <w:p w14:paraId="7B5591BF" w14:textId="4B0A56EA" w:rsidR="00EC4C96" w:rsidRPr="003E074A" w:rsidRDefault="00BA519F" w:rsidP="005A2C29">
      <w:pPr>
        <w:pStyle w:val="Brdtext"/>
      </w:pPr>
      <w:r w:rsidRPr="003E074A">
        <w:t xml:space="preserve">Om både du och din partner vill stå på avtalet måste du registrera din partner som medsökande </w:t>
      </w:r>
      <w:r w:rsidR="00836395" w:rsidRPr="003E074A">
        <w:t xml:space="preserve">på Mina sidor </w:t>
      </w:r>
      <w:r w:rsidRPr="003E074A">
        <w:t xml:space="preserve">innan intresseanmälan. Detta är speciellt viktigt i de fall då er sammanräknade inkomst krävs för att få ett hyresavtal. </w:t>
      </w:r>
    </w:p>
    <w:p w14:paraId="722882DF" w14:textId="77777777" w:rsidR="008737CD" w:rsidRDefault="00BA519F" w:rsidP="005A2C29">
      <w:pPr>
        <w:pStyle w:val="Brdtext"/>
      </w:pPr>
      <w:r w:rsidRPr="003E074A">
        <w:t>För att kunna stå som medsökande ska du vara make/maka</w:t>
      </w:r>
      <w:r w:rsidR="008C76AA" w:rsidRPr="003E074A">
        <w:t xml:space="preserve"> </w:t>
      </w:r>
      <w:r w:rsidRPr="003E074A">
        <w:t xml:space="preserve">eller </w:t>
      </w:r>
      <w:r w:rsidR="00FA3D7F" w:rsidRPr="003E074A">
        <w:t>sambo</w:t>
      </w:r>
      <w:r w:rsidR="00B02B12" w:rsidRPr="003E074A">
        <w:t xml:space="preserve"> och ni ska ha </w:t>
      </w:r>
      <w:r w:rsidR="005452F7" w:rsidRPr="003E074A">
        <w:t>likvärdiga</w:t>
      </w:r>
      <w:r w:rsidR="00B02B12" w:rsidRPr="003E074A">
        <w:t xml:space="preserve"> kötider.</w:t>
      </w:r>
      <w:r w:rsidRPr="003E074A">
        <w:t xml:space="preserve"> </w:t>
      </w:r>
      <w:r w:rsidR="00B02B12" w:rsidRPr="003E074A">
        <w:t xml:space="preserve">Lägenheter på 1 rum </w:t>
      </w:r>
      <w:r w:rsidR="0027106F" w:rsidRPr="003E074A">
        <w:t>och</w:t>
      </w:r>
      <w:r w:rsidR="00B02B12" w:rsidRPr="003E074A">
        <w:t xml:space="preserve"> kök eller mindre tecknas bara på en person.</w:t>
      </w:r>
    </w:p>
    <w:p w14:paraId="674F144C" w14:textId="53CCC82F" w:rsidR="00853951" w:rsidRPr="00B24B89" w:rsidRDefault="00DD0EED" w:rsidP="005A2C29">
      <w:pPr>
        <w:pStyle w:val="Brdtext"/>
      </w:pPr>
      <w:r>
        <w:rPr>
          <w:noProof/>
          <w:color w:val="000000" w:themeColor="text1"/>
        </w:rPr>
        <w:lastRenderedPageBreak/>
        <w:drawing>
          <wp:anchor distT="0" distB="0" distL="114300" distR="114300" simplePos="0" relativeHeight="251667456" behindDoc="0" locked="0" layoutInCell="1" allowOverlap="1" wp14:anchorId="2EE1D12E" wp14:editId="290324D2">
            <wp:simplePos x="0" y="0"/>
            <wp:positionH relativeFrom="margin">
              <wp:posOffset>3884295</wp:posOffset>
            </wp:positionH>
            <wp:positionV relativeFrom="margin">
              <wp:posOffset>-84455</wp:posOffset>
            </wp:positionV>
            <wp:extent cx="1336675" cy="1336675"/>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4">
                      <a:extLst>
                        <a:ext uri="{28A0092B-C50C-407E-A947-70E740481C1C}">
                          <a14:useLocalDpi xmlns:a14="http://schemas.microsoft.com/office/drawing/2010/main" val="0"/>
                        </a:ext>
                      </a:extLst>
                    </a:blip>
                    <a:stretch>
                      <a:fillRect/>
                    </a:stretch>
                  </pic:blipFill>
                  <pic:spPr>
                    <a:xfrm>
                      <a:off x="0" y="0"/>
                      <a:ext cx="1336675" cy="1336675"/>
                    </a:xfrm>
                    <a:prstGeom prst="rect">
                      <a:avLst/>
                    </a:prstGeom>
                  </pic:spPr>
                </pic:pic>
              </a:graphicData>
            </a:graphic>
            <wp14:sizeRelH relativeFrom="page">
              <wp14:pctWidth>0</wp14:pctWidth>
            </wp14:sizeRelH>
            <wp14:sizeRelV relativeFrom="page">
              <wp14:pctHeight>0</wp14:pctHeight>
            </wp14:sizeRelV>
          </wp:anchor>
        </w:drawing>
      </w:r>
      <w:r w:rsidR="00143C99" w:rsidRPr="00C71E27">
        <w:t xml:space="preserve">I samband med avtalstecknandet så nollställs </w:t>
      </w:r>
      <w:r w:rsidR="009402CF">
        <w:t>ÖBO-poäng</w:t>
      </w:r>
      <w:r w:rsidR="00582690" w:rsidRPr="00C71E27">
        <w:t xml:space="preserve">en för de </w:t>
      </w:r>
      <w:r w:rsidR="00EC4C96" w:rsidRPr="00C71E27">
        <w:t xml:space="preserve">personer </w:t>
      </w:r>
      <w:r w:rsidR="00582690" w:rsidRPr="00C71E27">
        <w:t>som står på avtalet.</w:t>
      </w:r>
    </w:p>
    <w:p w14:paraId="149D2592" w14:textId="276EFB72" w:rsidR="00BF35FF" w:rsidRPr="00F33959" w:rsidRDefault="009B77A1" w:rsidP="000B0F2B">
      <w:pPr>
        <w:pStyle w:val="Rubrik3"/>
      </w:pPr>
      <w:bookmarkStart w:id="56" w:name="_Toc159426328"/>
      <w:bookmarkStart w:id="57" w:name="_Toc159426347"/>
      <w:r w:rsidRPr="00F33959">
        <w:t>När du har ett hyresavtal</w:t>
      </w:r>
      <w:bookmarkEnd w:id="56"/>
      <w:bookmarkEnd w:id="57"/>
    </w:p>
    <w:p w14:paraId="6BB71D44" w14:textId="26E16586" w:rsidR="00E93075" w:rsidRPr="00442B86" w:rsidRDefault="00E93075" w:rsidP="0044605B">
      <w:pPr>
        <w:pStyle w:val="Rubrik4"/>
      </w:pPr>
      <w:bookmarkStart w:id="58" w:name="_Toc17442990"/>
      <w:bookmarkStart w:id="59" w:name="_Hlk156568892"/>
      <w:r w:rsidRPr="00442B86">
        <w:t>Andrahandsuthyrning</w:t>
      </w:r>
      <w:bookmarkEnd w:id="58"/>
    </w:p>
    <w:p w14:paraId="46AEB229" w14:textId="3D025FF7" w:rsidR="00D21D86" w:rsidRPr="00B24B89" w:rsidRDefault="00D21D86" w:rsidP="005A2C29">
      <w:pPr>
        <w:pStyle w:val="Brdtext"/>
      </w:pPr>
      <w:r>
        <w:t>Fö</w:t>
      </w:r>
      <w:r w:rsidR="00E93075" w:rsidRPr="00B24B89">
        <w:t xml:space="preserve">r att hyra ut </w:t>
      </w:r>
      <w:r w:rsidR="00A35BD1">
        <w:t>din</w:t>
      </w:r>
      <w:r w:rsidR="00E93075" w:rsidRPr="00B24B89">
        <w:t xml:space="preserve"> lägenhet i andrahand </w:t>
      </w:r>
      <w:r>
        <w:t xml:space="preserve">måste du ha ÖBOs godkännande. </w:t>
      </w:r>
      <w:r w:rsidR="00E93075" w:rsidRPr="00B24B89">
        <w:t xml:space="preserve">Ansökan om andrahandsuthyrning görs på särskild blankett som finns att hämta på </w:t>
      </w:r>
      <w:r w:rsidR="00652440" w:rsidRPr="00B24B89">
        <w:rPr>
          <w:rStyle w:val="Hyperlnk"/>
          <w:color w:val="000000" w:themeColor="text1"/>
          <w:u w:val="none"/>
        </w:rPr>
        <w:t>obo.</w:t>
      </w:r>
      <w:r w:rsidR="00652440" w:rsidRPr="00B24B89">
        <w:rPr>
          <w:rStyle w:val="Hyperlnk"/>
          <w:color w:val="auto"/>
          <w:u w:val="none"/>
        </w:rPr>
        <w:t>se</w:t>
      </w:r>
      <w:r w:rsidR="00E93075" w:rsidRPr="00B24B89">
        <w:t xml:space="preserve">. </w:t>
      </w:r>
    </w:p>
    <w:p w14:paraId="5552A3B8" w14:textId="215023BA" w:rsidR="00D21D86" w:rsidRDefault="00D21D86" w:rsidP="005A2C29">
      <w:pPr>
        <w:pStyle w:val="Brdtext"/>
      </w:pPr>
      <w:r>
        <w:t>O</w:t>
      </w:r>
      <w:r w:rsidR="00E93075" w:rsidRPr="00B24B89">
        <w:t xml:space="preserve">lovlig andrahandsuthyrning kan leda till </w:t>
      </w:r>
      <w:r w:rsidR="00A737B2" w:rsidRPr="00B24B89">
        <w:t>hyresavtal</w:t>
      </w:r>
      <w:r w:rsidR="00A35BD1">
        <w:t>et sägs u</w:t>
      </w:r>
      <w:r>
        <w:t xml:space="preserve">pp. </w:t>
      </w:r>
    </w:p>
    <w:p w14:paraId="7C83A3BF" w14:textId="77777777" w:rsidR="000B0F2B" w:rsidRDefault="00E93075" w:rsidP="005A2C29">
      <w:pPr>
        <w:pStyle w:val="Brdtext"/>
        <w:rPr>
          <w:color w:val="000000" w:themeColor="text1"/>
        </w:rPr>
      </w:pPr>
      <w:r w:rsidRPr="00B24B89">
        <w:t>Som andrahandshyresgäst kan du aldrig överta hyresavtalet</w:t>
      </w:r>
      <w:r w:rsidRPr="00B24B89">
        <w:rPr>
          <w:color w:val="000000" w:themeColor="text1"/>
        </w:rPr>
        <w:t>.</w:t>
      </w:r>
    </w:p>
    <w:p w14:paraId="34CAE4FB" w14:textId="1DFB28B9" w:rsidR="000B0F2B" w:rsidRDefault="00D21D86" w:rsidP="0044605B">
      <w:pPr>
        <w:pStyle w:val="Rubrik4"/>
      </w:pPr>
      <w:bookmarkStart w:id="60" w:name="_Hlk156569218"/>
      <w:bookmarkEnd w:id="59"/>
      <w:r>
        <w:t>Direktbyte</w:t>
      </w:r>
    </w:p>
    <w:p w14:paraId="1276CF44" w14:textId="55D048AB" w:rsidR="00414C7B" w:rsidRPr="00B24B89" w:rsidRDefault="008B3EDE" w:rsidP="005A2C29">
      <w:pPr>
        <w:pStyle w:val="Brdtext"/>
      </w:pPr>
      <w:r w:rsidRPr="00B24B89">
        <w:t xml:space="preserve">Ett </w:t>
      </w:r>
      <w:r w:rsidR="00A35BD1">
        <w:t>d</w:t>
      </w:r>
      <w:r w:rsidR="00E93075" w:rsidRPr="00B24B89">
        <w:t xml:space="preserve">irektbyte </w:t>
      </w:r>
      <w:r w:rsidRPr="00B24B89">
        <w:t xml:space="preserve">innebär </w:t>
      </w:r>
      <w:r w:rsidR="00E93075" w:rsidRPr="00B24B89">
        <w:t xml:space="preserve">att du avstår från din nuvarande hyresrätt i syfte att skaffa en annan </w:t>
      </w:r>
      <w:r w:rsidR="00121A4C" w:rsidRPr="00B24B89">
        <w:t>hyresrätt</w:t>
      </w:r>
      <w:r w:rsidR="00E93075" w:rsidRPr="00B24B89">
        <w:t xml:space="preserve"> och att båda parter avser att permanent bosätta sig i respektive bytesobjekt. </w:t>
      </w:r>
      <w:r w:rsidRPr="00B24B89">
        <w:t xml:space="preserve">En förutsättning </w:t>
      </w:r>
      <w:r w:rsidR="00465A9D" w:rsidRPr="00B24B89">
        <w:t xml:space="preserve">för godkännande </w:t>
      </w:r>
      <w:r w:rsidRPr="00B24B89">
        <w:t xml:space="preserve">är att du </w:t>
      </w:r>
      <w:r w:rsidR="008C76AA" w:rsidRPr="00B24B89">
        <w:t>bott i din nuvarande bostad i minst ett år</w:t>
      </w:r>
      <w:r w:rsidR="00121A4C" w:rsidRPr="00B24B89">
        <w:t xml:space="preserve"> och </w:t>
      </w:r>
      <w:r w:rsidR="00C270CE" w:rsidRPr="00B24B89">
        <w:t>ha</w:t>
      </w:r>
      <w:r w:rsidR="000F0A4A" w:rsidRPr="00B24B89">
        <w:t>r</w:t>
      </w:r>
      <w:r w:rsidR="00C270CE" w:rsidRPr="00B24B89">
        <w:t xml:space="preserve"> beaktansvärda skäl</w:t>
      </w:r>
      <w:r w:rsidR="00B7578B" w:rsidRPr="00B24B89">
        <w:t xml:space="preserve">. </w:t>
      </w:r>
    </w:p>
    <w:p w14:paraId="72FA2663" w14:textId="1684E15C" w:rsidR="00E93075" w:rsidRPr="00B24B89" w:rsidRDefault="00E93075" w:rsidP="005A2C29">
      <w:pPr>
        <w:pStyle w:val="Brdtext"/>
      </w:pPr>
      <w:r w:rsidRPr="00B24B89">
        <w:t xml:space="preserve">När du hittat någon </w:t>
      </w:r>
      <w:r w:rsidR="00D21D86">
        <w:t xml:space="preserve">som </w:t>
      </w:r>
      <w:r w:rsidRPr="00B24B89">
        <w:t xml:space="preserve">du vill byta bostad med </w:t>
      </w:r>
      <w:r w:rsidR="00D21D86">
        <w:t>görs ansökan på särskild blankett som finns att hämta på obo.se.</w:t>
      </w:r>
    </w:p>
    <w:p w14:paraId="1E83025E" w14:textId="106DBA4B" w:rsidR="00A01B62" w:rsidRDefault="004B34C4" w:rsidP="005A2C29">
      <w:pPr>
        <w:pStyle w:val="Brdtext"/>
      </w:pPr>
      <w:r w:rsidRPr="00B24B89">
        <w:t>Observera att garage och parkeringsplatser inte ingår i ett direktbyte, enbart bostaden</w:t>
      </w:r>
      <w:r w:rsidR="00465A9D" w:rsidRPr="00B24B89">
        <w:t>.</w:t>
      </w:r>
      <w:r w:rsidR="0082231C" w:rsidRPr="00B24B89">
        <w:t xml:space="preserve"> Stud</w:t>
      </w:r>
      <w:r w:rsidR="0085207B" w:rsidRPr="00B24B89">
        <w:t>entbostäder kan endast bytas med</w:t>
      </w:r>
      <w:r w:rsidR="0082231C" w:rsidRPr="00B24B89">
        <w:t xml:space="preserve"> e</w:t>
      </w:r>
      <w:r w:rsidR="00972519" w:rsidRPr="00B24B89">
        <w:t>n annan studentbostad mot</w:t>
      </w:r>
      <w:r w:rsidR="0082231C" w:rsidRPr="00B24B89">
        <w:t xml:space="preserve"> uppvisande av studieintyg</w:t>
      </w:r>
      <w:bookmarkEnd w:id="60"/>
      <w:r w:rsidR="007D4F6A">
        <w:t>.</w:t>
      </w:r>
    </w:p>
    <w:p w14:paraId="22FEA57E" w14:textId="77777777" w:rsidR="00A01B62" w:rsidRPr="00B24B89" w:rsidRDefault="00A01B62" w:rsidP="0044605B">
      <w:pPr>
        <w:pStyle w:val="Rubrik4"/>
      </w:pPr>
      <w:bookmarkStart w:id="61" w:name="_Toc17442988"/>
      <w:r w:rsidRPr="00B24B89">
        <w:t>Skrivas in på befintligt hyresavtal</w:t>
      </w:r>
      <w:bookmarkEnd w:id="61"/>
    </w:p>
    <w:p w14:paraId="321EDCE2" w14:textId="77777777" w:rsidR="00A60A06" w:rsidRDefault="00A01B62" w:rsidP="00A60A06">
      <w:pPr>
        <w:spacing w:after="60" w:line="280" w:lineRule="exact"/>
        <w:rPr>
          <w:rFonts w:asciiTheme="minorHAnsi" w:hAnsiTheme="minorHAnsi"/>
          <w:szCs w:val="22"/>
          <w:lang w:eastAsia="en-US"/>
        </w:rPr>
      </w:pPr>
      <w:r w:rsidRPr="00B24B89">
        <w:rPr>
          <w:rFonts w:asciiTheme="minorHAnsi" w:hAnsiTheme="minorHAnsi"/>
          <w:szCs w:val="22"/>
          <w:lang w:eastAsia="en-US"/>
        </w:rPr>
        <w:t>För att en person ska kunna skrivas in på ett befintligt hyresavtal gäller:</w:t>
      </w:r>
    </w:p>
    <w:p w14:paraId="3F89FC14" w14:textId="58D658F0" w:rsidR="00A01B62" w:rsidRPr="00A60A06" w:rsidRDefault="00A01B62" w:rsidP="009C30A0">
      <w:pPr>
        <w:pStyle w:val="Brdtext"/>
        <w:numPr>
          <w:ilvl w:val="0"/>
          <w:numId w:val="47"/>
        </w:numPr>
        <w:spacing w:after="120"/>
        <w:ind w:left="714" w:hanging="357"/>
      </w:pPr>
      <w:r w:rsidRPr="00B24B89">
        <w:t>att personen är make/maka/sambo</w:t>
      </w:r>
    </w:p>
    <w:p w14:paraId="2B986961" w14:textId="1FA1F108" w:rsidR="00A01B62" w:rsidRPr="00B24B89" w:rsidRDefault="00A01B62" w:rsidP="009C30A0">
      <w:pPr>
        <w:pStyle w:val="Brdtext"/>
        <w:numPr>
          <w:ilvl w:val="0"/>
          <w:numId w:val="47"/>
        </w:numPr>
        <w:spacing w:after="120"/>
        <w:ind w:left="714" w:hanging="357"/>
      </w:pPr>
      <w:r w:rsidRPr="00B24B89">
        <w:t>att personerna haft gemensamt hushåll enligt folkbokföringsregistret i minst tre år</w:t>
      </w:r>
      <w:r w:rsidR="00A60A06">
        <w:t>.</w:t>
      </w:r>
      <w:r w:rsidRPr="00B24B89">
        <w:t xml:space="preserve"> </w:t>
      </w:r>
    </w:p>
    <w:p w14:paraId="110F671D" w14:textId="77777777" w:rsidR="00A01B62" w:rsidRPr="00B24B89" w:rsidRDefault="00A01B62" w:rsidP="00A01B62">
      <w:pPr>
        <w:spacing w:after="240" w:line="280" w:lineRule="exact"/>
        <w:rPr>
          <w:rFonts w:asciiTheme="minorHAnsi" w:hAnsiTheme="minorHAnsi"/>
          <w:szCs w:val="22"/>
          <w:lang w:eastAsia="en-US"/>
        </w:rPr>
      </w:pPr>
      <w:r w:rsidRPr="00B24B89">
        <w:rPr>
          <w:rFonts w:asciiTheme="minorHAnsi" w:hAnsiTheme="minorHAnsi"/>
          <w:szCs w:val="22"/>
          <w:lang w:eastAsia="en-US"/>
        </w:rPr>
        <w:t>Den tillkommande personen ska uppfylla ÖBOs grundkrav. Poängen för den person som läggs till i ett befintligt avtal nollställs</w:t>
      </w:r>
      <w:r>
        <w:rPr>
          <w:rFonts w:asciiTheme="minorHAnsi" w:hAnsiTheme="minorHAnsi"/>
          <w:szCs w:val="22"/>
          <w:lang w:eastAsia="en-US"/>
        </w:rPr>
        <w:t>.</w:t>
      </w:r>
      <w:r w:rsidRPr="00B24B89">
        <w:rPr>
          <w:rFonts w:asciiTheme="minorHAnsi" w:hAnsiTheme="minorHAnsi"/>
          <w:szCs w:val="22"/>
          <w:lang w:eastAsia="en-US"/>
        </w:rPr>
        <w:t xml:space="preserve"> </w:t>
      </w:r>
    </w:p>
    <w:p w14:paraId="16F371D8" w14:textId="77777777" w:rsidR="00A01B62" w:rsidRPr="006B029A" w:rsidRDefault="00A01B62" w:rsidP="0044605B">
      <w:pPr>
        <w:pStyle w:val="Rubrik4"/>
      </w:pPr>
      <w:bookmarkStart w:id="62" w:name="_Toc17442989"/>
      <w:r w:rsidRPr="006B029A">
        <w:t>Överlåtelse av avtal</w:t>
      </w:r>
      <w:bookmarkEnd w:id="62"/>
    </w:p>
    <w:p w14:paraId="4DFF2460" w14:textId="7D505C1B" w:rsidR="004A1D10" w:rsidRPr="00B24B89" w:rsidRDefault="00A01B62" w:rsidP="005A2C29">
      <w:pPr>
        <w:pStyle w:val="Brdtext"/>
      </w:pPr>
      <w:r w:rsidRPr="00B24B89">
        <w:t xml:space="preserve">För att överlåta ditt hyresavtal måste du </w:t>
      </w:r>
      <w:r>
        <w:t>kunna styrka</w:t>
      </w:r>
      <w:r w:rsidRPr="00B24B89">
        <w:t xml:space="preserve"> godtagbar</w:t>
      </w:r>
      <w:r>
        <w:t>a</w:t>
      </w:r>
      <w:r w:rsidRPr="00B24B89">
        <w:t xml:space="preserve"> skäl. Vill du göra en överlåtelse så ska du lämna in en ansökningsblankett som finns att hämta på</w:t>
      </w:r>
      <w:r>
        <w:t xml:space="preserve"> </w:t>
      </w:r>
      <w:r w:rsidRPr="00B24B89">
        <w:t xml:space="preserve">obo.se. </w:t>
      </w:r>
      <w:r w:rsidRPr="00C71E27">
        <w:t xml:space="preserve">För att överlåtelsen ska godkännas ska du som överlåter kontraktet inte längre använda bostaden. Du kan därför inte överlåta kontraktet och samtidigt bo kvar. </w:t>
      </w:r>
    </w:p>
    <w:p w14:paraId="310B9780" w14:textId="2FEB7A02" w:rsidR="00BF35FF" w:rsidRPr="00F33959" w:rsidRDefault="006964B2" w:rsidP="000B0F2B">
      <w:pPr>
        <w:pStyle w:val="Rubrik3"/>
      </w:pPr>
      <w:bookmarkStart w:id="63" w:name="_Toc159426329"/>
      <w:bookmarkStart w:id="64" w:name="_Toc159426348"/>
      <w:r w:rsidRPr="00F33959">
        <w:t>U</w:t>
      </w:r>
      <w:r w:rsidR="009B77A1" w:rsidRPr="00F33959">
        <w:t>ppsägning av bostad</w:t>
      </w:r>
      <w:bookmarkEnd w:id="63"/>
      <w:bookmarkEnd w:id="64"/>
    </w:p>
    <w:p w14:paraId="1A9F9D88" w14:textId="4A0CC1A0" w:rsidR="0063732B" w:rsidRPr="00B24B89" w:rsidRDefault="0063732B" w:rsidP="005A2C29">
      <w:pPr>
        <w:pStyle w:val="Brdtext"/>
      </w:pPr>
      <w:r w:rsidRPr="00B24B89">
        <w:t xml:space="preserve">Uppsägningstiden </w:t>
      </w:r>
      <w:r w:rsidR="00454263">
        <w:t xml:space="preserve">är tre månader och </w:t>
      </w:r>
      <w:r w:rsidRPr="00B24B89">
        <w:t>räknas alltid i hela kalendermånader, om inte annat anges.</w:t>
      </w:r>
    </w:p>
    <w:p w14:paraId="6EF1C440" w14:textId="4ECCD532" w:rsidR="00252D86" w:rsidRPr="00B24B89" w:rsidRDefault="00252D86" w:rsidP="005A2C29">
      <w:pPr>
        <w:pStyle w:val="Brdtext"/>
      </w:pPr>
      <w:r w:rsidRPr="001807CC">
        <w:lastRenderedPageBreak/>
        <w:t xml:space="preserve">Flyttar </w:t>
      </w:r>
      <w:r w:rsidR="008C37DA" w:rsidRPr="001807CC">
        <w:t>du</w:t>
      </w:r>
      <w:r w:rsidRPr="001807CC">
        <w:t xml:space="preserve"> </w:t>
      </w:r>
      <w:r w:rsidR="00C610A3" w:rsidRPr="001807CC">
        <w:t>till ett</w:t>
      </w:r>
      <w:r w:rsidR="00C610A3" w:rsidRPr="00B24B89">
        <w:t xml:space="preserve"> </w:t>
      </w:r>
      <w:r w:rsidR="004A3749">
        <w:t>trygghetsboende</w:t>
      </w:r>
      <w:r w:rsidR="00C610A3" w:rsidRPr="00B24B89">
        <w:t xml:space="preserve"> förmedlat av Örebro kommun</w:t>
      </w:r>
      <w:r w:rsidRPr="00B24B89">
        <w:t xml:space="preserve"> är uppsägningstiden två månader.</w:t>
      </w:r>
      <w:r w:rsidR="004A3749">
        <w:t xml:space="preserve"> </w:t>
      </w:r>
      <w:r w:rsidR="00D332DF">
        <w:t xml:space="preserve">Intyg ska bifogas med uppsägningen. </w:t>
      </w:r>
      <w:r w:rsidR="007C2884">
        <w:t>(Örebro kommuns trygghetsboenden finns listade på orebro.se</w:t>
      </w:r>
      <w:r w:rsidR="00F55D10">
        <w:t>.</w:t>
      </w:r>
      <w:r w:rsidR="007C2884">
        <w:t>)</w:t>
      </w:r>
    </w:p>
    <w:p w14:paraId="2D1A82BF" w14:textId="231BC525" w:rsidR="00751AFD" w:rsidRPr="00B24B89" w:rsidRDefault="00751AFD" w:rsidP="005A2C29">
      <w:pPr>
        <w:pStyle w:val="Brdtext"/>
      </w:pPr>
      <w:r w:rsidRPr="00B24B89">
        <w:t xml:space="preserve">Vid flytt till vårdboende </w:t>
      </w:r>
      <w:r w:rsidR="007C2884">
        <w:t xml:space="preserve">inom Örebro kommun, </w:t>
      </w:r>
      <w:r w:rsidRPr="00B24B89">
        <w:t>med biståndsbeslut</w:t>
      </w:r>
      <w:r w:rsidR="007C2884">
        <w:t>,</w:t>
      </w:r>
      <w:r w:rsidRPr="00B24B89">
        <w:t xml:space="preserve"> gäller en månads uppsägningstid.</w:t>
      </w:r>
      <w:r w:rsidR="007C2884">
        <w:t xml:space="preserve"> </w:t>
      </w:r>
      <w:r w:rsidR="00D332DF">
        <w:t xml:space="preserve">Intyg ska bifogas med uppsägningen. </w:t>
      </w:r>
      <w:r w:rsidR="007C2884">
        <w:t>(Örebro kommuns vårdboenden finns listade på orebro.se</w:t>
      </w:r>
      <w:r w:rsidR="00F55D10">
        <w:t>.</w:t>
      </w:r>
      <w:r w:rsidR="007C2884">
        <w:t>)</w:t>
      </w:r>
    </w:p>
    <w:p w14:paraId="4C02C861" w14:textId="24110F28" w:rsidR="00252D86" w:rsidRPr="00B24B89" w:rsidRDefault="00252D86" w:rsidP="005A2C29">
      <w:pPr>
        <w:pStyle w:val="Brdtext"/>
        <w:rPr>
          <w:color w:val="000000" w:themeColor="text1"/>
        </w:rPr>
      </w:pPr>
      <w:r w:rsidRPr="00B24B89">
        <w:t>Vid dödsfall är uppsägningstiden en månad</w:t>
      </w:r>
      <w:r w:rsidR="00751AFD" w:rsidRPr="00B24B89">
        <w:t xml:space="preserve">. Uppsägning </w:t>
      </w:r>
      <w:r w:rsidRPr="00B24B89">
        <w:t xml:space="preserve">kan bara </w:t>
      </w:r>
      <w:r w:rsidR="00751AFD" w:rsidRPr="00B24B89">
        <w:t>göras</w:t>
      </w:r>
      <w:r w:rsidRPr="00B24B89">
        <w:t xml:space="preserve"> av dödsbodelägare</w:t>
      </w:r>
      <w:r w:rsidR="005B23B1">
        <w:t>. Dödsfalls</w:t>
      </w:r>
      <w:r w:rsidRPr="00B24B89">
        <w:t xml:space="preserve">intyg </w:t>
      </w:r>
      <w:r w:rsidR="005B23B1">
        <w:t xml:space="preserve">med släktutredning </w:t>
      </w:r>
      <w:r w:rsidRPr="00B24B89">
        <w:t xml:space="preserve">från Skatteverket ska </w:t>
      </w:r>
      <w:r w:rsidR="00D332DF">
        <w:t>bifogas med uppsägningen</w:t>
      </w:r>
      <w:r w:rsidRPr="00B24B89">
        <w:t xml:space="preserve">. </w:t>
      </w:r>
      <w:r w:rsidR="005B23B1">
        <w:t xml:space="preserve">Är det fler dödsbodelägare så krävs en fullmakt för den som ska representera dödsboet. </w:t>
      </w:r>
      <w:r w:rsidRPr="00B24B89">
        <w:t xml:space="preserve">Sker uppsägningen senare än </w:t>
      </w:r>
      <w:r w:rsidR="00052E8B" w:rsidRPr="00B24B89">
        <w:t>en</w:t>
      </w:r>
      <w:r w:rsidRPr="00B24B89">
        <w:t xml:space="preserve"> månad </w:t>
      </w:r>
      <w:r w:rsidRPr="00B24B89">
        <w:rPr>
          <w:color w:val="000000" w:themeColor="text1"/>
        </w:rPr>
        <w:t>efter dödsfallet, är uppsägningstiden tre månader.</w:t>
      </w:r>
    </w:p>
    <w:p w14:paraId="7A85B92C" w14:textId="3280A0B0" w:rsidR="00252D86" w:rsidRPr="00B24B89" w:rsidRDefault="00252D86" w:rsidP="005A2C29">
      <w:pPr>
        <w:pStyle w:val="Brdtext"/>
      </w:pPr>
      <w:r w:rsidRPr="00B24B89">
        <w:t xml:space="preserve">Uppsägningen ska vara ÖBO tillhanda senast den sista dagen i månaden för att räknas som uppsagd aktuell månad. Undantag görs endast då den sista infaller en helgdag. I dessa fall räknas uppsägningar som inkommer per post eller mejl följande vardag före kl. 12.00. </w:t>
      </w:r>
    </w:p>
    <w:p w14:paraId="1D9BDFC4" w14:textId="77777777" w:rsidR="0062588B" w:rsidRDefault="00252D86" w:rsidP="005A2C29">
      <w:pPr>
        <w:pStyle w:val="Brdtext"/>
      </w:pPr>
      <w:r w:rsidRPr="00B24B89">
        <w:t xml:space="preserve">Uppsägning </w:t>
      </w:r>
      <w:r w:rsidR="0047212F" w:rsidRPr="00B24B89">
        <w:t>kan göras på följande sätt:</w:t>
      </w:r>
    </w:p>
    <w:p w14:paraId="7A6D6608" w14:textId="244B1403" w:rsidR="0062588B" w:rsidRPr="00A60A06" w:rsidRDefault="0012369B" w:rsidP="009C30A0">
      <w:pPr>
        <w:pStyle w:val="Brdtext"/>
        <w:numPr>
          <w:ilvl w:val="0"/>
          <w:numId w:val="48"/>
        </w:numPr>
        <w:spacing w:after="120"/>
        <w:ind w:left="714" w:hanging="357"/>
      </w:pPr>
      <w:r>
        <w:t>G</w:t>
      </w:r>
      <w:r w:rsidR="0047212F" w:rsidRPr="00A60A06">
        <w:t>enom Mina sidor med e-signering</w:t>
      </w:r>
      <w:r>
        <w:t>.</w:t>
      </w:r>
    </w:p>
    <w:p w14:paraId="1DDDF74A" w14:textId="7ED56BFC" w:rsidR="0062588B" w:rsidRPr="002E4334" w:rsidRDefault="0012369B" w:rsidP="009C30A0">
      <w:pPr>
        <w:pStyle w:val="Brdtext"/>
        <w:numPr>
          <w:ilvl w:val="0"/>
          <w:numId w:val="48"/>
        </w:numPr>
        <w:spacing w:after="120"/>
        <w:ind w:left="714" w:hanging="357"/>
      </w:pPr>
      <w:r>
        <w:t>S</w:t>
      </w:r>
      <w:r w:rsidR="00252D86">
        <w:t xml:space="preserve">kriftligen på gällande hyresavtal </w:t>
      </w:r>
      <w:r w:rsidR="6DC1A5F0">
        <w:t xml:space="preserve">eller </w:t>
      </w:r>
      <w:r w:rsidR="00252D86">
        <w:t xml:space="preserve">genom </w:t>
      </w:r>
      <w:r w:rsidR="008B3EDE">
        <w:t xml:space="preserve">särskild </w:t>
      </w:r>
      <w:r w:rsidR="00252D86">
        <w:t>uppsägningsblankett</w:t>
      </w:r>
      <w:r w:rsidR="002E4334">
        <w:t xml:space="preserve"> v</w:t>
      </w:r>
      <w:r w:rsidR="00A653D6">
        <w:t>ia mejl</w:t>
      </w:r>
      <w:hyperlink r:id="rId15">
        <w:r w:rsidR="0062588B" w:rsidRPr="1B793CCF">
          <w:rPr>
            <w:rStyle w:val="Hyperlnk"/>
            <w:color w:val="auto"/>
            <w:u w:val="none"/>
          </w:rPr>
          <w:t xml:space="preserve"> kundcenter@obo.se</w:t>
        </w:r>
      </w:hyperlink>
      <w:r w:rsidR="00A653D6">
        <w:t>.</w:t>
      </w:r>
    </w:p>
    <w:p w14:paraId="771DD055" w14:textId="5F8F773B" w:rsidR="00252D86" w:rsidRPr="00B24B89" w:rsidRDefault="00A653D6" w:rsidP="005A2C29">
      <w:pPr>
        <w:pStyle w:val="Brdtext"/>
      </w:pPr>
      <w:r w:rsidRPr="00B24B89">
        <w:t xml:space="preserve">Uppsägningen måste innehålla namn, adress, </w:t>
      </w:r>
      <w:r w:rsidR="00252D86" w:rsidRPr="00B24B89">
        <w:t xml:space="preserve">produktnummer, personnummer och </w:t>
      </w:r>
      <w:r w:rsidR="00A723D2" w:rsidRPr="00B24B89">
        <w:t xml:space="preserve">avtalsparternas </w:t>
      </w:r>
      <w:r w:rsidRPr="00B24B89">
        <w:t>underskrift</w:t>
      </w:r>
      <w:r w:rsidR="00A723D2" w:rsidRPr="00B24B89">
        <w:t>er.</w:t>
      </w:r>
    </w:p>
    <w:p w14:paraId="424F8F11" w14:textId="1506F31A" w:rsidR="0005293E" w:rsidRPr="00A90F8E" w:rsidRDefault="00252D86" w:rsidP="005A2C29">
      <w:pPr>
        <w:pStyle w:val="Brdtext"/>
      </w:pPr>
      <w:r w:rsidRPr="00A90F8E">
        <w:t xml:space="preserve">Om den avflyttande </w:t>
      </w:r>
      <w:r w:rsidR="0047212F" w:rsidRPr="00A90F8E">
        <w:t>och</w:t>
      </w:r>
      <w:r w:rsidRPr="00A90F8E">
        <w:t xml:space="preserve"> den inflyttande hyresgästen kommer överens om att den inflyttande hyresgästen ska ta över </w:t>
      </w:r>
      <w:r w:rsidR="0062588B">
        <w:t>bostaden</w:t>
      </w:r>
      <w:r w:rsidRPr="00A90F8E">
        <w:t xml:space="preserve"> minst en månad (månadsskifte) tidigare </w:t>
      </w:r>
      <w:r w:rsidR="0047212F" w:rsidRPr="00A90F8E">
        <w:t xml:space="preserve">än avtalsdatum, </w:t>
      </w:r>
      <w:r w:rsidRPr="00A90F8E">
        <w:t xml:space="preserve">kan en överenskommelse göras med ÖBO om att skriva om hyresavtalet till annat datum. </w:t>
      </w:r>
    </w:p>
    <w:p w14:paraId="496E2FD1" w14:textId="46A8DB47" w:rsidR="00252D86" w:rsidRPr="00B24B89" w:rsidRDefault="00152680" w:rsidP="005A2C29">
      <w:pPr>
        <w:pStyle w:val="Brdtext"/>
      </w:pPr>
      <w:r>
        <w:rPr>
          <w:noProof/>
        </w:rPr>
        <w:drawing>
          <wp:anchor distT="0" distB="0" distL="114300" distR="114300" simplePos="0" relativeHeight="251668480" behindDoc="0" locked="0" layoutInCell="1" allowOverlap="1" wp14:anchorId="7A1741B8" wp14:editId="18C037E8">
            <wp:simplePos x="0" y="0"/>
            <wp:positionH relativeFrom="margin">
              <wp:posOffset>3844925</wp:posOffset>
            </wp:positionH>
            <wp:positionV relativeFrom="margin">
              <wp:posOffset>5056505</wp:posOffset>
            </wp:positionV>
            <wp:extent cx="1543050" cy="1543050"/>
            <wp:effectExtent l="0" t="0" r="0" b="0"/>
            <wp:wrapSquare wrapText="bothSides"/>
            <wp:docPr id="9" name="Bildobjekt 9" descr="En bild som visar natt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natthimmel&#10;&#10;Automatiskt genererad beskrivning"/>
                    <pic:cNvPicPr/>
                  </pic:nvPicPr>
                  <pic:blipFill>
                    <a:blip r:embed="rId16">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252D86" w:rsidRPr="00B24B89">
        <w:t xml:space="preserve">Om det finns två parter på avtalet och den ena säger upp avtalet, sägs hela avtalet upp. Om den andra parten vill behålla avtalet måste denne omgående kontakta ÖBO och göra anspråk på </w:t>
      </w:r>
      <w:r w:rsidR="008C37DA">
        <w:t>bostaden</w:t>
      </w:r>
      <w:r w:rsidR="00252D86" w:rsidRPr="00B24B89">
        <w:t xml:space="preserve">. </w:t>
      </w:r>
    </w:p>
    <w:p w14:paraId="570EB93A" w14:textId="7C0A41F5" w:rsidR="00314184" w:rsidRPr="00B24B89" w:rsidRDefault="00314184" w:rsidP="005A2C29">
      <w:pPr>
        <w:pStyle w:val="Brdtext"/>
      </w:pPr>
      <w:r w:rsidRPr="00B24B89">
        <w:t xml:space="preserve">Efter din uppsägning är du skyldig att upplåta </w:t>
      </w:r>
      <w:r w:rsidR="008C37DA">
        <w:t>bostaden</w:t>
      </w:r>
      <w:r w:rsidRPr="00B24B89">
        <w:t xml:space="preserve"> för </w:t>
      </w:r>
      <w:r w:rsidR="00FB548C">
        <w:t xml:space="preserve">besiktning och </w:t>
      </w:r>
      <w:r w:rsidRPr="00B24B89">
        <w:t>visning.</w:t>
      </w:r>
    </w:p>
    <w:p w14:paraId="1C1E6E77" w14:textId="0A538567" w:rsidR="004A1D10" w:rsidRDefault="00314184" w:rsidP="005A2C29">
      <w:pPr>
        <w:pStyle w:val="Brdtext"/>
        <w:rPr>
          <w:color w:val="C00000"/>
        </w:rPr>
      </w:pPr>
      <w:r w:rsidRPr="00D9197C">
        <w:t xml:space="preserve">För information om uppsägning av </w:t>
      </w:r>
      <w:r w:rsidRPr="00267DEC">
        <w:t>student</w:t>
      </w:r>
      <w:r w:rsidR="008C37DA" w:rsidRPr="00267DEC">
        <w:t>bostäder</w:t>
      </w:r>
      <w:r w:rsidRPr="00267DEC">
        <w:t>, se sid</w:t>
      </w:r>
      <w:r w:rsidR="00D9197C" w:rsidRPr="00267DEC">
        <w:t>an</w:t>
      </w:r>
      <w:r w:rsidRPr="00267DEC">
        <w:t xml:space="preserve"> </w:t>
      </w:r>
      <w:r w:rsidR="00203F86" w:rsidRPr="00267DEC">
        <w:t>8</w:t>
      </w:r>
      <w:r w:rsidR="00FB548C" w:rsidRPr="00267DEC">
        <w:t xml:space="preserve"> och obo.se.</w:t>
      </w:r>
      <w:bookmarkStart w:id="65" w:name="_Toc17442991"/>
      <w:bookmarkEnd w:id="65"/>
    </w:p>
    <w:sectPr w:rsidR="004A1D10" w:rsidSect="00C550ED">
      <w:headerReference w:type="default" r:id="rId17"/>
      <w:footerReference w:type="default" r:id="rId18"/>
      <w:pgSz w:w="11906" w:h="16838" w:code="9"/>
      <w:pgMar w:top="2552" w:right="1985" w:bottom="1418" w:left="1985"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E052" w14:textId="77777777" w:rsidR="00C550ED" w:rsidRDefault="00C550ED" w:rsidP="00342713">
      <w:pPr>
        <w:spacing w:line="240" w:lineRule="auto"/>
      </w:pPr>
      <w:r>
        <w:separator/>
      </w:r>
    </w:p>
  </w:endnote>
  <w:endnote w:type="continuationSeparator" w:id="0">
    <w:p w14:paraId="53222E0F" w14:textId="77777777" w:rsidR="00C550ED" w:rsidRDefault="00C550ED" w:rsidP="00342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00000003" w:usb1="00000000"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Garamond">
    <w:panose1 w:val="02020500000000000000"/>
    <w:charset w:val="00"/>
    <w:family w:val="roman"/>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03FA" w14:textId="0A07F3EF" w:rsidR="00F03AFF" w:rsidRPr="009163BC" w:rsidRDefault="009163BC" w:rsidP="009163BC">
    <w:pPr>
      <w:pStyle w:val="Sidfot"/>
      <w:rPr>
        <w:rFonts w:ascii="Avenir LT Std 35 Light" w:hAnsi="Avenir LT Std 35 Light"/>
        <w:sz w:val="18"/>
        <w:szCs w:val="18"/>
      </w:rPr>
    </w:pPr>
    <w:r>
      <w:rPr>
        <w:rFonts w:ascii="Avenir LT Std 35 Light" w:hAnsi="Avenir LT Std 35 Light"/>
        <w:sz w:val="18"/>
        <w:szCs w:val="18"/>
      </w:rPr>
      <w:t xml:space="preserve"> </w:t>
    </w:r>
    <w:r w:rsidR="00B1300E">
      <w:rPr>
        <w:rFonts w:ascii="Avenir LT Std 35 Light" w:hAnsi="Avenir LT Std 35 Light"/>
        <w:sz w:val="18"/>
        <w:szCs w:val="18"/>
      </w:rPr>
      <w:t>Senast uppdaterad:</w:t>
    </w:r>
    <w:r>
      <w:rPr>
        <w:rFonts w:ascii="Avenir LT Std 35 Light" w:hAnsi="Avenir LT Std 35 Light"/>
        <w:sz w:val="18"/>
        <w:szCs w:val="18"/>
      </w:rPr>
      <w:t xml:space="preserve"> 202</w:t>
    </w:r>
    <w:r w:rsidR="00D97DAF">
      <w:rPr>
        <w:rFonts w:ascii="Avenir LT Std 35 Light" w:hAnsi="Avenir LT Std 35 Light"/>
        <w:sz w:val="18"/>
        <w:szCs w:val="18"/>
      </w:rPr>
      <w:t>5-08-06</w:t>
    </w:r>
    <w:r>
      <w:rPr>
        <w:rFonts w:ascii="Avenir LT Std 35 Light" w:hAnsi="Avenir LT Std 35 Light"/>
        <w:sz w:val="18"/>
        <w:szCs w:val="18"/>
      </w:rPr>
      <w:tab/>
    </w:r>
    <w:r>
      <w:rPr>
        <w:rFonts w:ascii="Avenir LT Std 35 Light" w:hAnsi="Avenir LT Std 35 Light"/>
        <w:sz w:val="18"/>
        <w:szCs w:val="18"/>
      </w:rPr>
      <w:tab/>
    </w:r>
    <w:sdt>
      <w:sdtPr>
        <w:rPr>
          <w:rFonts w:ascii="Avenir LT Std 35 Light" w:hAnsi="Avenir LT Std 35 Light"/>
          <w:sz w:val="18"/>
          <w:szCs w:val="18"/>
        </w:rPr>
        <w:id w:val="-1710788694"/>
        <w:docPartObj>
          <w:docPartGallery w:val="Page Numbers (Bottom of Page)"/>
          <w:docPartUnique/>
        </w:docPartObj>
      </w:sdtPr>
      <w:sdtEndPr>
        <w:rPr>
          <w:rFonts w:cstheme="majorHAnsi"/>
        </w:rPr>
      </w:sdtEndPr>
      <w:sdtContent>
        <w:r w:rsidRPr="009163BC">
          <w:rPr>
            <w:rFonts w:ascii="Avenir LT Std 35 Light" w:hAnsi="Avenir LT Std 35 Light" w:cstheme="majorHAnsi"/>
            <w:sz w:val="18"/>
            <w:szCs w:val="18"/>
          </w:rPr>
          <w:fldChar w:fldCharType="begin"/>
        </w:r>
        <w:r w:rsidRPr="009163BC">
          <w:rPr>
            <w:rFonts w:ascii="Avenir LT Std 35 Light" w:hAnsi="Avenir LT Std 35 Light" w:cstheme="majorHAnsi"/>
            <w:sz w:val="18"/>
            <w:szCs w:val="18"/>
          </w:rPr>
          <w:instrText>PAGE   \* MERGEFORMAT</w:instrText>
        </w:r>
        <w:r w:rsidRPr="009163BC">
          <w:rPr>
            <w:rFonts w:ascii="Avenir LT Std 35 Light" w:hAnsi="Avenir LT Std 35 Light" w:cstheme="majorHAnsi"/>
            <w:sz w:val="18"/>
            <w:szCs w:val="18"/>
          </w:rPr>
          <w:fldChar w:fldCharType="separate"/>
        </w:r>
        <w:r>
          <w:rPr>
            <w:rFonts w:ascii="Avenir LT Std 35 Light" w:hAnsi="Avenir LT Std 35 Light" w:cstheme="majorHAnsi"/>
            <w:sz w:val="18"/>
            <w:szCs w:val="18"/>
          </w:rPr>
          <w:t>1</w:t>
        </w:r>
        <w:r w:rsidRPr="009163BC">
          <w:rPr>
            <w:rFonts w:ascii="Avenir LT Std 35 Light" w:hAnsi="Avenir LT Std 35 Light" w:cstheme="maj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573D" w14:textId="77777777" w:rsidR="00C550ED" w:rsidRDefault="00C550ED" w:rsidP="00342713">
      <w:pPr>
        <w:spacing w:line="240" w:lineRule="auto"/>
      </w:pPr>
      <w:r>
        <w:separator/>
      </w:r>
    </w:p>
  </w:footnote>
  <w:footnote w:type="continuationSeparator" w:id="0">
    <w:p w14:paraId="496AB78A" w14:textId="77777777" w:rsidR="00C550ED" w:rsidRDefault="00C550ED" w:rsidP="003427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4D97" w14:textId="3A5D2BEF" w:rsidR="0095670B" w:rsidRDefault="0095670B" w:rsidP="0095670B">
    <w:r>
      <w:rPr>
        <w:noProof/>
      </w:rPr>
      <mc:AlternateContent>
        <mc:Choice Requires="wps">
          <w:drawing>
            <wp:anchor distT="0" distB="0" distL="114300" distR="114300" simplePos="0" relativeHeight="251661312" behindDoc="0" locked="0" layoutInCell="1" allowOverlap="1" wp14:anchorId="1DA460C8" wp14:editId="16AD6326">
              <wp:simplePos x="0" y="0"/>
              <wp:positionH relativeFrom="column">
                <wp:posOffset>562610</wp:posOffset>
              </wp:positionH>
              <wp:positionV relativeFrom="paragraph">
                <wp:posOffset>171450</wp:posOffset>
              </wp:positionV>
              <wp:extent cx="5086350" cy="34290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42900"/>
                      </a:xfrm>
                      <a:prstGeom prst="rect">
                        <a:avLst/>
                      </a:prstGeom>
                      <a:noFill/>
                      <a:ln w="9525">
                        <a:noFill/>
                        <a:miter lim="800000"/>
                        <a:headEnd/>
                        <a:tailEnd/>
                      </a:ln>
                    </wps:spPr>
                    <wps:txbx>
                      <w:txbxContent>
                        <w:p w14:paraId="3B43E213" w14:textId="77777777" w:rsidR="005D6B40" w:rsidRDefault="005D6B40" w:rsidP="005D6B40"/>
                        <w:p w14:paraId="448E77CF" w14:textId="77777777" w:rsidR="0095670B" w:rsidRDefault="0095670B" w:rsidP="0095670B"/>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DA460C8" id="_x0000_t202" coordsize="21600,21600" o:spt="202" path="m,l,21600r21600,l21600,xe">
              <v:stroke joinstyle="miter"/>
              <v:path gradientshapeok="t" o:connecttype="rect"/>
            </v:shapetype>
            <v:shape id="Textruta 2" o:spid="_x0000_s1026" type="#_x0000_t202" style="position:absolute;margin-left:44.3pt;margin-top:13.5pt;width:400.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" filled="f" stroked="f">
              <v:textbox>
                <w:txbxContent>
                  <w:p w14:paraId="3B43E213" w14:textId="77777777" w:rsidR="005D6B40" w:rsidRDefault="005D6B40" w:rsidP="005D6B40"/>
                  <w:p w14:paraId="448E77CF" w14:textId="77777777" w:rsidR="0095670B" w:rsidRDefault="0095670B" w:rsidP="0095670B"/>
                </w:txbxContent>
              </v:textbox>
            </v:shape>
          </w:pict>
        </mc:Fallback>
      </mc:AlternateContent>
    </w:r>
    <w:r w:rsidR="00F03AFF">
      <w:rPr>
        <w:noProof/>
        <w:sz w:val="20"/>
      </w:rPr>
      <w:drawing>
        <wp:anchor distT="0" distB="0" distL="114300" distR="114300" simplePos="0" relativeHeight="251659264" behindDoc="0" locked="0" layoutInCell="1" allowOverlap="1" wp14:anchorId="51CF37C5" wp14:editId="01BF9A8F">
          <wp:simplePos x="0" y="0"/>
          <wp:positionH relativeFrom="column">
            <wp:posOffset>-647065</wp:posOffset>
          </wp:positionH>
          <wp:positionV relativeFrom="paragraph">
            <wp:posOffset>0</wp:posOffset>
          </wp:positionV>
          <wp:extent cx="858520" cy="769620"/>
          <wp:effectExtent l="0" t="0" r="0" b="0"/>
          <wp:wrapThrough wrapText="bothSides">
            <wp:wrapPolygon edited="0">
              <wp:start x="6710" y="0"/>
              <wp:lineTo x="0" y="1604"/>
              <wp:lineTo x="0" y="12297"/>
              <wp:lineTo x="10544" y="17109"/>
              <wp:lineTo x="1438" y="17109"/>
              <wp:lineTo x="1438" y="20317"/>
              <wp:lineTo x="16775" y="20851"/>
              <wp:lineTo x="19172" y="20851"/>
              <wp:lineTo x="20130" y="18178"/>
              <wp:lineTo x="17254" y="17109"/>
              <wp:lineTo x="12462" y="17109"/>
              <wp:lineTo x="21089" y="10158"/>
              <wp:lineTo x="21089" y="4812"/>
              <wp:lineTo x="11503" y="0"/>
              <wp:lineTo x="6710" y="0"/>
            </wp:wrapPolygon>
          </wp:wrapThrough>
          <wp:docPr id="5" name="Bildobjekt 5" descr="K:\Intranät\Mall\obologga till mal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tranät\Mall\obologga till mall.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DD29690" w14:textId="413179EA" w:rsidR="00F03AFF" w:rsidRDefault="00F03AFF">
    <w:pPr>
      <w:pStyle w:val="Sidhuvud"/>
      <w:tabs>
        <w:tab w:val="clear" w:pos="4536"/>
        <w:tab w:val="clear" w:pos="9072"/>
        <w:tab w:val="left" w:pos="2423"/>
      </w:tabs>
      <w:ind w:left="-1021"/>
    </w:pPr>
    <w:r>
      <w:tab/>
    </w:r>
  </w:p>
  <w:p w14:paraId="1705AFD0" w14:textId="7D7E63A0" w:rsidR="0095670B" w:rsidRDefault="0095670B" w:rsidP="0095670B">
    <w:pPr>
      <w:pStyle w:val="Sidhuvud"/>
      <w:tabs>
        <w:tab w:val="clear" w:pos="4536"/>
        <w:tab w:val="clear" w:pos="9072"/>
        <w:tab w:val="left" w:pos="2423"/>
      </w:tabs>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D086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1669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B633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2CB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D06A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949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DA39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B80F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56ED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8A6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45C"/>
    <w:multiLevelType w:val="hybridMultilevel"/>
    <w:tmpl w:val="871830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2BC1486"/>
    <w:multiLevelType w:val="multilevel"/>
    <w:tmpl w:val="2F5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626BE"/>
    <w:multiLevelType w:val="hybridMultilevel"/>
    <w:tmpl w:val="F7EE3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1E6E87"/>
    <w:multiLevelType w:val="hybridMultilevel"/>
    <w:tmpl w:val="09F2C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297FA0"/>
    <w:multiLevelType w:val="hybridMultilevel"/>
    <w:tmpl w:val="C3AE8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76D71B6"/>
    <w:multiLevelType w:val="hybridMultilevel"/>
    <w:tmpl w:val="57084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A543DA0"/>
    <w:multiLevelType w:val="hybridMultilevel"/>
    <w:tmpl w:val="B948B2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38717A"/>
    <w:multiLevelType w:val="hybridMultilevel"/>
    <w:tmpl w:val="58345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DF456BB"/>
    <w:multiLevelType w:val="hybridMultilevel"/>
    <w:tmpl w:val="0032D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10B4819"/>
    <w:multiLevelType w:val="hybridMultilevel"/>
    <w:tmpl w:val="5D1A0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16848DD"/>
    <w:multiLevelType w:val="hybridMultilevel"/>
    <w:tmpl w:val="34BC5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4C29F4"/>
    <w:multiLevelType w:val="hybridMultilevel"/>
    <w:tmpl w:val="A348777C"/>
    <w:lvl w:ilvl="0" w:tplc="F24279F8">
      <w:start w:val="1"/>
      <w:numFmt w:val="decimal"/>
      <w:lvlText w:val="%1."/>
      <w:lvlJc w:val="left"/>
      <w:pPr>
        <w:ind w:left="720" w:hanging="360"/>
      </w:pPr>
      <w:rPr>
        <w:rFonts w:ascii="Avenir LT Std 65 Medium" w:hAnsi="Avenir LT Std 65 Medium"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4776F51"/>
    <w:multiLevelType w:val="hybridMultilevel"/>
    <w:tmpl w:val="7AEC4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C718E9"/>
    <w:multiLevelType w:val="hybridMultilevel"/>
    <w:tmpl w:val="4BD6C7F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B893F90"/>
    <w:multiLevelType w:val="hybridMultilevel"/>
    <w:tmpl w:val="89E0F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BAE3464"/>
    <w:multiLevelType w:val="hybridMultilevel"/>
    <w:tmpl w:val="3A7C01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0801F49"/>
    <w:multiLevelType w:val="hybridMultilevel"/>
    <w:tmpl w:val="E19CB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2149A7"/>
    <w:multiLevelType w:val="hybridMultilevel"/>
    <w:tmpl w:val="7D98B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8FC2991"/>
    <w:multiLevelType w:val="multilevel"/>
    <w:tmpl w:val="994C6422"/>
    <w:lvl w:ilvl="0">
      <w:start w:val="12"/>
      <w:numFmt w:val="decimal"/>
      <w:lvlText w:val="%1"/>
      <w:lvlJc w:val="left"/>
      <w:pPr>
        <w:ind w:left="360" w:hanging="360"/>
      </w:pPr>
      <w:rPr>
        <w:rFonts w:ascii="Avenir LT Std 35 Light" w:eastAsia="Times New Roman" w:hAnsi="Avenir LT Std 35 Light" w:cs="Times New Roman" w:hint="default"/>
        <w:color w:val="0000FF"/>
        <w:u w:val="single"/>
      </w:rPr>
    </w:lvl>
    <w:lvl w:ilvl="1">
      <w:start w:val="3"/>
      <w:numFmt w:val="decimal"/>
      <w:lvlText w:val="%1.%2"/>
      <w:lvlJc w:val="left"/>
      <w:pPr>
        <w:ind w:left="720" w:hanging="720"/>
      </w:pPr>
      <w:rPr>
        <w:rFonts w:ascii="Avenir LT Std 35 Light" w:eastAsia="Times New Roman" w:hAnsi="Avenir LT Std 35 Light" w:cs="Times New Roman" w:hint="default"/>
        <w:color w:val="0000FF"/>
        <w:u w:val="single"/>
      </w:rPr>
    </w:lvl>
    <w:lvl w:ilvl="2">
      <w:start w:val="1"/>
      <w:numFmt w:val="decimal"/>
      <w:lvlText w:val="%1.%2.%3"/>
      <w:lvlJc w:val="left"/>
      <w:pPr>
        <w:ind w:left="720" w:hanging="720"/>
      </w:pPr>
      <w:rPr>
        <w:rFonts w:ascii="Avenir LT Std 35 Light" w:eastAsia="Times New Roman" w:hAnsi="Avenir LT Std 35 Light" w:cs="Times New Roman" w:hint="default"/>
        <w:color w:val="0000FF"/>
        <w:u w:val="single"/>
      </w:rPr>
    </w:lvl>
    <w:lvl w:ilvl="3">
      <w:start w:val="1"/>
      <w:numFmt w:val="decimal"/>
      <w:lvlText w:val="%1.%2.%3.%4"/>
      <w:lvlJc w:val="left"/>
      <w:pPr>
        <w:ind w:left="1080" w:hanging="1080"/>
      </w:pPr>
      <w:rPr>
        <w:rFonts w:ascii="Avenir LT Std 35 Light" w:eastAsia="Times New Roman" w:hAnsi="Avenir LT Std 35 Light" w:cs="Times New Roman" w:hint="default"/>
        <w:color w:val="0000FF"/>
        <w:u w:val="single"/>
      </w:rPr>
    </w:lvl>
    <w:lvl w:ilvl="4">
      <w:start w:val="1"/>
      <w:numFmt w:val="decimal"/>
      <w:lvlText w:val="%1.%2.%3.%4.%5"/>
      <w:lvlJc w:val="left"/>
      <w:pPr>
        <w:ind w:left="1440" w:hanging="1440"/>
      </w:pPr>
      <w:rPr>
        <w:rFonts w:ascii="Avenir LT Std 35 Light" w:eastAsia="Times New Roman" w:hAnsi="Avenir LT Std 35 Light" w:cs="Times New Roman" w:hint="default"/>
        <w:color w:val="0000FF"/>
        <w:u w:val="single"/>
      </w:rPr>
    </w:lvl>
    <w:lvl w:ilvl="5">
      <w:start w:val="1"/>
      <w:numFmt w:val="decimal"/>
      <w:lvlText w:val="%1.%2.%3.%4.%5.%6"/>
      <w:lvlJc w:val="left"/>
      <w:pPr>
        <w:ind w:left="1440" w:hanging="1440"/>
      </w:pPr>
      <w:rPr>
        <w:rFonts w:ascii="Avenir LT Std 35 Light" w:eastAsia="Times New Roman" w:hAnsi="Avenir LT Std 35 Light" w:cs="Times New Roman" w:hint="default"/>
        <w:color w:val="0000FF"/>
        <w:u w:val="single"/>
      </w:rPr>
    </w:lvl>
    <w:lvl w:ilvl="6">
      <w:start w:val="1"/>
      <w:numFmt w:val="decimal"/>
      <w:lvlText w:val="%1.%2.%3.%4.%5.%6.%7"/>
      <w:lvlJc w:val="left"/>
      <w:pPr>
        <w:ind w:left="1800" w:hanging="1800"/>
      </w:pPr>
      <w:rPr>
        <w:rFonts w:ascii="Avenir LT Std 35 Light" w:eastAsia="Times New Roman" w:hAnsi="Avenir LT Std 35 Light" w:cs="Times New Roman" w:hint="default"/>
        <w:color w:val="0000FF"/>
        <w:u w:val="single"/>
      </w:rPr>
    </w:lvl>
    <w:lvl w:ilvl="7">
      <w:start w:val="1"/>
      <w:numFmt w:val="decimal"/>
      <w:lvlText w:val="%1.%2.%3.%4.%5.%6.%7.%8"/>
      <w:lvlJc w:val="left"/>
      <w:pPr>
        <w:ind w:left="2160" w:hanging="2160"/>
      </w:pPr>
      <w:rPr>
        <w:rFonts w:ascii="Avenir LT Std 35 Light" w:eastAsia="Times New Roman" w:hAnsi="Avenir LT Std 35 Light" w:cs="Times New Roman" w:hint="default"/>
        <w:color w:val="0000FF"/>
        <w:u w:val="single"/>
      </w:rPr>
    </w:lvl>
    <w:lvl w:ilvl="8">
      <w:start w:val="1"/>
      <w:numFmt w:val="decimal"/>
      <w:lvlText w:val="%1.%2.%3.%4.%5.%6.%7.%8.%9"/>
      <w:lvlJc w:val="left"/>
      <w:pPr>
        <w:ind w:left="2160" w:hanging="2160"/>
      </w:pPr>
      <w:rPr>
        <w:rFonts w:ascii="Avenir LT Std 35 Light" w:eastAsia="Times New Roman" w:hAnsi="Avenir LT Std 35 Light" w:cs="Times New Roman" w:hint="default"/>
        <w:color w:val="0000FF"/>
        <w:u w:val="single"/>
      </w:rPr>
    </w:lvl>
  </w:abstractNum>
  <w:abstractNum w:abstractNumId="29" w15:restartNumberingAfterBreak="0">
    <w:nsid w:val="5523628A"/>
    <w:multiLevelType w:val="hybridMultilevel"/>
    <w:tmpl w:val="2526A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B07E69"/>
    <w:multiLevelType w:val="hybridMultilevel"/>
    <w:tmpl w:val="A86E1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D6E09E2"/>
    <w:multiLevelType w:val="multilevel"/>
    <w:tmpl w:val="BFBC4100"/>
    <w:lvl w:ilvl="0">
      <w:start w:val="1"/>
      <w:numFmt w:val="bullet"/>
      <w:pStyle w:val="Punktlista"/>
      <w:lvlText w:val=""/>
      <w:lvlJc w:val="left"/>
      <w:pPr>
        <w:tabs>
          <w:tab w:val="num" w:pos="425"/>
        </w:tabs>
        <w:ind w:left="425" w:hanging="425"/>
      </w:pPr>
      <w:rPr>
        <w:rFonts w:ascii="Symbol" w:hAnsi="Symbol" w:hint="default"/>
      </w:rPr>
    </w:lvl>
    <w:lvl w:ilvl="1">
      <w:start w:val="1"/>
      <w:numFmt w:val="bullet"/>
      <w:pStyle w:val="Punktlista2"/>
      <w:lvlText w:val=""/>
      <w:lvlJc w:val="left"/>
      <w:pPr>
        <w:tabs>
          <w:tab w:val="num" w:pos="850"/>
        </w:tabs>
        <w:ind w:left="850" w:hanging="425"/>
      </w:pPr>
      <w:rPr>
        <w:rFonts w:ascii="Symbol" w:hAnsi="Symbol" w:hint="default"/>
      </w:rPr>
    </w:lvl>
    <w:lvl w:ilvl="2">
      <w:start w:val="1"/>
      <w:numFmt w:val="bullet"/>
      <w:pStyle w:val="Punktlista3"/>
      <w:lvlText w:val=""/>
      <w:lvlJc w:val="left"/>
      <w:pPr>
        <w:tabs>
          <w:tab w:val="num" w:pos="1275"/>
        </w:tabs>
        <w:ind w:left="1275" w:hanging="425"/>
      </w:pPr>
      <w:rPr>
        <w:rFonts w:ascii="Symbol" w:hAnsi="Symbol" w:hint="default"/>
      </w:rPr>
    </w:lvl>
    <w:lvl w:ilvl="3">
      <w:start w:val="1"/>
      <w:numFmt w:val="bullet"/>
      <w:pStyle w:val="Punktlista4"/>
      <w:lvlText w:val=""/>
      <w:lvlJc w:val="left"/>
      <w:pPr>
        <w:tabs>
          <w:tab w:val="num" w:pos="1700"/>
        </w:tabs>
        <w:ind w:left="1700" w:hanging="425"/>
      </w:pPr>
      <w:rPr>
        <w:rFonts w:ascii="Symbol" w:hAnsi="Symbol" w:hint="default"/>
      </w:rPr>
    </w:lvl>
    <w:lvl w:ilvl="4">
      <w:start w:val="1"/>
      <w:numFmt w:val="bullet"/>
      <w:pStyle w:val="Punktlista5"/>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32" w15:restartNumberingAfterBreak="0">
    <w:nsid w:val="5F8C48B5"/>
    <w:multiLevelType w:val="hybridMultilevel"/>
    <w:tmpl w:val="14FC7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F2092D"/>
    <w:multiLevelType w:val="hybridMultilevel"/>
    <w:tmpl w:val="5450E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25361F"/>
    <w:multiLevelType w:val="multilevel"/>
    <w:tmpl w:val="FA28523A"/>
    <w:styleLink w:val="NumlistaBO"/>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785"/>
        </w:tabs>
        <w:ind w:left="850" w:hanging="425"/>
      </w:pPr>
      <w:rPr>
        <w:rFonts w:hint="default"/>
      </w:rPr>
    </w:lvl>
    <w:lvl w:ilvl="2">
      <w:start w:val="1"/>
      <w:numFmt w:val="lowerRoman"/>
      <w:lvlText w:val="%3."/>
      <w:lvlJc w:val="right"/>
      <w:pPr>
        <w:tabs>
          <w:tab w:val="num" w:pos="1210"/>
        </w:tabs>
        <w:ind w:left="1275" w:hanging="425"/>
      </w:pPr>
      <w:rPr>
        <w:rFonts w:hint="default"/>
      </w:rPr>
    </w:lvl>
    <w:lvl w:ilvl="3">
      <w:start w:val="1"/>
      <w:numFmt w:val="decimal"/>
      <w:lvlText w:val="%4."/>
      <w:lvlJc w:val="left"/>
      <w:pPr>
        <w:tabs>
          <w:tab w:val="num" w:pos="1635"/>
        </w:tabs>
        <w:ind w:left="1700" w:hanging="425"/>
      </w:pPr>
      <w:rPr>
        <w:rFonts w:hint="default"/>
      </w:rPr>
    </w:lvl>
    <w:lvl w:ilvl="4">
      <w:start w:val="1"/>
      <w:numFmt w:val="lowerLetter"/>
      <w:lvlText w:val="%5."/>
      <w:lvlJc w:val="left"/>
      <w:pPr>
        <w:tabs>
          <w:tab w:val="num" w:pos="2060"/>
        </w:tabs>
        <w:ind w:left="2125" w:hanging="425"/>
      </w:pPr>
      <w:rPr>
        <w:rFonts w:hint="default"/>
      </w:rPr>
    </w:lvl>
    <w:lvl w:ilvl="5">
      <w:start w:val="1"/>
      <w:numFmt w:val="lowerRoman"/>
      <w:lvlText w:val="%6."/>
      <w:lvlJc w:val="right"/>
      <w:pPr>
        <w:tabs>
          <w:tab w:val="num" w:pos="2485"/>
        </w:tabs>
        <w:ind w:left="2550" w:hanging="425"/>
      </w:pPr>
      <w:rPr>
        <w:rFonts w:hint="default"/>
      </w:rPr>
    </w:lvl>
    <w:lvl w:ilvl="6">
      <w:start w:val="1"/>
      <w:numFmt w:val="decimal"/>
      <w:lvlText w:val="%7."/>
      <w:lvlJc w:val="left"/>
      <w:pPr>
        <w:tabs>
          <w:tab w:val="num" w:pos="2910"/>
        </w:tabs>
        <w:ind w:left="2975" w:hanging="425"/>
      </w:pPr>
      <w:rPr>
        <w:rFonts w:hint="default"/>
      </w:rPr>
    </w:lvl>
    <w:lvl w:ilvl="7">
      <w:start w:val="1"/>
      <w:numFmt w:val="lowerLetter"/>
      <w:lvlText w:val="%8."/>
      <w:lvlJc w:val="left"/>
      <w:pPr>
        <w:tabs>
          <w:tab w:val="num" w:pos="3335"/>
        </w:tabs>
        <w:ind w:left="3400" w:hanging="425"/>
      </w:pPr>
      <w:rPr>
        <w:rFonts w:hint="default"/>
      </w:rPr>
    </w:lvl>
    <w:lvl w:ilvl="8">
      <w:start w:val="1"/>
      <w:numFmt w:val="lowerRoman"/>
      <w:lvlText w:val="%9."/>
      <w:lvlJc w:val="right"/>
      <w:pPr>
        <w:tabs>
          <w:tab w:val="num" w:pos="3760"/>
        </w:tabs>
        <w:ind w:left="3825" w:hanging="425"/>
      </w:pPr>
      <w:rPr>
        <w:rFonts w:hint="default"/>
      </w:rPr>
    </w:lvl>
  </w:abstractNum>
  <w:abstractNum w:abstractNumId="35" w15:restartNumberingAfterBreak="0">
    <w:nsid w:val="698E40C5"/>
    <w:multiLevelType w:val="hybridMultilevel"/>
    <w:tmpl w:val="ED6CC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8A6309"/>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C2C1F92"/>
    <w:multiLevelType w:val="hybridMultilevel"/>
    <w:tmpl w:val="B1EC2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74652D"/>
    <w:multiLevelType w:val="hybridMultilevel"/>
    <w:tmpl w:val="53D8F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8C0FF9"/>
    <w:multiLevelType w:val="hybridMultilevel"/>
    <w:tmpl w:val="0D48DB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F002789"/>
    <w:multiLevelType w:val="multilevel"/>
    <w:tmpl w:val="89E488B8"/>
    <w:lvl w:ilvl="0">
      <w:start w:val="1"/>
      <w:numFmt w:val="decimal"/>
      <w:pStyle w:val="Numreradlista"/>
      <w:lvlText w:val="%1."/>
      <w:lvlJc w:val="left"/>
      <w:pPr>
        <w:tabs>
          <w:tab w:val="num" w:pos="425"/>
        </w:tabs>
        <w:ind w:left="425" w:hanging="425"/>
      </w:pPr>
      <w:rPr>
        <w:rFonts w:hint="default"/>
      </w:rPr>
    </w:lvl>
    <w:lvl w:ilvl="1">
      <w:start w:val="1"/>
      <w:numFmt w:val="lowerLetter"/>
      <w:pStyle w:val="Numreradlista2"/>
      <w:lvlText w:val="%2."/>
      <w:lvlJc w:val="left"/>
      <w:pPr>
        <w:tabs>
          <w:tab w:val="num" w:pos="785"/>
        </w:tabs>
        <w:ind w:left="850" w:hanging="425"/>
      </w:pPr>
      <w:rPr>
        <w:rFonts w:hint="default"/>
      </w:rPr>
    </w:lvl>
    <w:lvl w:ilvl="2">
      <w:start w:val="1"/>
      <w:numFmt w:val="lowerRoman"/>
      <w:pStyle w:val="Numreradlista3"/>
      <w:lvlText w:val="%3."/>
      <w:lvlJc w:val="right"/>
      <w:pPr>
        <w:tabs>
          <w:tab w:val="num" w:pos="1210"/>
        </w:tabs>
        <w:ind w:left="1275" w:hanging="425"/>
      </w:pPr>
      <w:rPr>
        <w:rFonts w:hint="default"/>
      </w:rPr>
    </w:lvl>
    <w:lvl w:ilvl="3">
      <w:start w:val="1"/>
      <w:numFmt w:val="decimal"/>
      <w:pStyle w:val="Numreradlista4"/>
      <w:lvlText w:val="%4."/>
      <w:lvlJc w:val="left"/>
      <w:pPr>
        <w:tabs>
          <w:tab w:val="num" w:pos="1635"/>
        </w:tabs>
        <w:ind w:left="1700" w:hanging="425"/>
      </w:pPr>
      <w:rPr>
        <w:rFonts w:hint="default"/>
      </w:rPr>
    </w:lvl>
    <w:lvl w:ilvl="4">
      <w:start w:val="1"/>
      <w:numFmt w:val="lowerLetter"/>
      <w:pStyle w:val="Numreradlista5"/>
      <w:lvlText w:val="%5."/>
      <w:lvlJc w:val="left"/>
      <w:pPr>
        <w:tabs>
          <w:tab w:val="num" w:pos="2060"/>
        </w:tabs>
        <w:ind w:left="2125" w:hanging="425"/>
      </w:pPr>
      <w:rPr>
        <w:rFonts w:hint="default"/>
      </w:rPr>
    </w:lvl>
    <w:lvl w:ilvl="5">
      <w:start w:val="1"/>
      <w:numFmt w:val="lowerRoman"/>
      <w:lvlText w:val="%6."/>
      <w:lvlJc w:val="right"/>
      <w:pPr>
        <w:tabs>
          <w:tab w:val="num" w:pos="2485"/>
        </w:tabs>
        <w:ind w:left="2550" w:hanging="425"/>
      </w:pPr>
      <w:rPr>
        <w:rFonts w:hint="default"/>
      </w:rPr>
    </w:lvl>
    <w:lvl w:ilvl="6">
      <w:start w:val="1"/>
      <w:numFmt w:val="decimal"/>
      <w:lvlText w:val="%7."/>
      <w:lvlJc w:val="left"/>
      <w:pPr>
        <w:tabs>
          <w:tab w:val="num" w:pos="2910"/>
        </w:tabs>
        <w:ind w:left="2975" w:hanging="425"/>
      </w:pPr>
      <w:rPr>
        <w:rFonts w:hint="default"/>
      </w:rPr>
    </w:lvl>
    <w:lvl w:ilvl="7">
      <w:start w:val="1"/>
      <w:numFmt w:val="lowerLetter"/>
      <w:lvlText w:val="%8."/>
      <w:lvlJc w:val="left"/>
      <w:pPr>
        <w:tabs>
          <w:tab w:val="num" w:pos="3335"/>
        </w:tabs>
        <w:ind w:left="3400" w:hanging="425"/>
      </w:pPr>
      <w:rPr>
        <w:rFonts w:hint="default"/>
      </w:rPr>
    </w:lvl>
    <w:lvl w:ilvl="8">
      <w:start w:val="1"/>
      <w:numFmt w:val="lowerRoman"/>
      <w:lvlText w:val="%9."/>
      <w:lvlJc w:val="right"/>
      <w:pPr>
        <w:tabs>
          <w:tab w:val="num" w:pos="3760"/>
        </w:tabs>
        <w:ind w:left="3825" w:hanging="425"/>
      </w:pPr>
      <w:rPr>
        <w:rFonts w:hint="default"/>
      </w:rPr>
    </w:lvl>
  </w:abstractNum>
  <w:abstractNum w:abstractNumId="41" w15:restartNumberingAfterBreak="0">
    <w:nsid w:val="6F11255E"/>
    <w:multiLevelType w:val="hybridMultilevel"/>
    <w:tmpl w:val="3BE8A27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5613BC"/>
    <w:multiLevelType w:val="hybridMultilevel"/>
    <w:tmpl w:val="ACDE4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956392"/>
    <w:multiLevelType w:val="hybridMultilevel"/>
    <w:tmpl w:val="7E5CF93A"/>
    <w:lvl w:ilvl="0" w:tplc="F6D4CB0E">
      <w:start w:val="1"/>
      <w:numFmt w:val="decimal"/>
      <w:lvlText w:val="%1."/>
      <w:lvlJc w:val="left"/>
      <w:pPr>
        <w:ind w:left="720" w:hanging="360"/>
      </w:pPr>
      <w:rPr>
        <w:rFonts w:ascii="Avenir LT Std 65 Medium" w:hAnsi="Avenir LT Std 65 Medium"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4302B8C"/>
    <w:multiLevelType w:val="multilevel"/>
    <w:tmpl w:val="2E3C36B2"/>
    <w:styleLink w:val="PunktlistaBO"/>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565777"/>
    <w:multiLevelType w:val="hybridMultilevel"/>
    <w:tmpl w:val="7E4CC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485E69"/>
    <w:multiLevelType w:val="hybridMultilevel"/>
    <w:tmpl w:val="65FE3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F00087C"/>
    <w:multiLevelType w:val="hybridMultilevel"/>
    <w:tmpl w:val="67BAE48A"/>
    <w:lvl w:ilvl="0" w:tplc="39863C2A">
      <w:start w:val="1"/>
      <w:numFmt w:val="upperLetter"/>
      <w:lvlText w:val="%1."/>
      <w:lvlJc w:val="left"/>
      <w:pPr>
        <w:ind w:left="720" w:hanging="360"/>
      </w:pPr>
      <w:rPr>
        <w:rFonts w:ascii="Avenir LT Std 35 Light" w:hAnsi="Avenir LT Std 35 Light"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654201">
    <w:abstractNumId w:val="8"/>
  </w:num>
  <w:num w:numId="2" w16cid:durableId="38669173">
    <w:abstractNumId w:val="3"/>
  </w:num>
  <w:num w:numId="3" w16cid:durableId="1883863502">
    <w:abstractNumId w:val="2"/>
  </w:num>
  <w:num w:numId="4" w16cid:durableId="115566400">
    <w:abstractNumId w:val="1"/>
  </w:num>
  <w:num w:numId="5" w16cid:durableId="759132873">
    <w:abstractNumId w:val="0"/>
  </w:num>
  <w:num w:numId="6" w16cid:durableId="1303316746">
    <w:abstractNumId w:val="9"/>
  </w:num>
  <w:num w:numId="7" w16cid:durableId="1242638255">
    <w:abstractNumId w:val="7"/>
  </w:num>
  <w:num w:numId="8" w16cid:durableId="894849148">
    <w:abstractNumId w:val="6"/>
  </w:num>
  <w:num w:numId="9" w16cid:durableId="1396581953">
    <w:abstractNumId w:val="5"/>
  </w:num>
  <w:num w:numId="10" w16cid:durableId="1267348419">
    <w:abstractNumId w:val="44"/>
  </w:num>
  <w:num w:numId="11" w16cid:durableId="368377883">
    <w:abstractNumId w:val="31"/>
  </w:num>
  <w:num w:numId="12" w16cid:durableId="2088071656">
    <w:abstractNumId w:val="4"/>
  </w:num>
  <w:num w:numId="13" w16cid:durableId="605233538">
    <w:abstractNumId w:val="34"/>
  </w:num>
  <w:num w:numId="14" w16cid:durableId="472259555">
    <w:abstractNumId w:val="40"/>
  </w:num>
  <w:num w:numId="15" w16cid:durableId="1410077071">
    <w:abstractNumId w:val="40"/>
    <w:lvlOverride w:ilvl="0">
      <w:lvl w:ilvl="0">
        <w:start w:val="1"/>
        <w:numFmt w:val="decimal"/>
        <w:pStyle w:val="Numreradlista"/>
        <w:lvlText w:val="%1."/>
        <w:lvlJc w:val="left"/>
        <w:pPr>
          <w:tabs>
            <w:tab w:val="num" w:pos="425"/>
          </w:tabs>
          <w:ind w:left="425" w:hanging="425"/>
        </w:pPr>
        <w:rPr>
          <w:rFonts w:hint="default"/>
        </w:rPr>
      </w:lvl>
    </w:lvlOverride>
    <w:lvlOverride w:ilvl="1">
      <w:lvl w:ilvl="1">
        <w:start w:val="1"/>
        <w:numFmt w:val="lowerLetter"/>
        <w:pStyle w:val="Numreradlista2"/>
        <w:lvlText w:val="%2."/>
        <w:lvlJc w:val="left"/>
        <w:pPr>
          <w:tabs>
            <w:tab w:val="num" w:pos="785"/>
          </w:tabs>
          <w:ind w:left="850" w:hanging="425"/>
        </w:pPr>
        <w:rPr>
          <w:rFonts w:hint="default"/>
        </w:rPr>
      </w:lvl>
    </w:lvlOverride>
    <w:lvlOverride w:ilvl="2">
      <w:lvl w:ilvl="2">
        <w:start w:val="1"/>
        <w:numFmt w:val="lowerRoman"/>
        <w:pStyle w:val="Numreradlista3"/>
        <w:lvlText w:val="%3."/>
        <w:lvlJc w:val="left"/>
        <w:pPr>
          <w:tabs>
            <w:tab w:val="num" w:pos="1210"/>
          </w:tabs>
          <w:ind w:left="1275" w:hanging="425"/>
        </w:pPr>
        <w:rPr>
          <w:rFonts w:hint="default"/>
        </w:rPr>
      </w:lvl>
    </w:lvlOverride>
    <w:lvlOverride w:ilvl="3">
      <w:lvl w:ilvl="3">
        <w:start w:val="1"/>
        <w:numFmt w:val="decimal"/>
        <w:pStyle w:val="Numreradlista4"/>
        <w:lvlText w:val="%4."/>
        <w:lvlJc w:val="left"/>
        <w:pPr>
          <w:tabs>
            <w:tab w:val="num" w:pos="1635"/>
          </w:tabs>
          <w:ind w:left="1700" w:hanging="425"/>
        </w:pPr>
        <w:rPr>
          <w:rFonts w:hint="default"/>
        </w:rPr>
      </w:lvl>
    </w:lvlOverride>
    <w:lvlOverride w:ilvl="4">
      <w:lvl w:ilvl="4">
        <w:start w:val="1"/>
        <w:numFmt w:val="lowerLetter"/>
        <w:pStyle w:val="Numreradlista5"/>
        <w:lvlText w:val="%5."/>
        <w:lvlJc w:val="left"/>
        <w:pPr>
          <w:tabs>
            <w:tab w:val="num" w:pos="2060"/>
          </w:tabs>
          <w:ind w:left="2125" w:hanging="425"/>
        </w:pPr>
        <w:rPr>
          <w:rFonts w:hint="default"/>
        </w:rPr>
      </w:lvl>
    </w:lvlOverride>
    <w:lvlOverride w:ilvl="5">
      <w:lvl w:ilvl="5">
        <w:start w:val="1"/>
        <w:numFmt w:val="lowerRoman"/>
        <w:lvlText w:val="%6."/>
        <w:lvlJc w:val="right"/>
        <w:pPr>
          <w:tabs>
            <w:tab w:val="num" w:pos="2485"/>
          </w:tabs>
          <w:ind w:left="2550" w:hanging="425"/>
        </w:pPr>
        <w:rPr>
          <w:rFonts w:hint="default"/>
        </w:rPr>
      </w:lvl>
    </w:lvlOverride>
    <w:lvlOverride w:ilvl="6">
      <w:lvl w:ilvl="6">
        <w:start w:val="1"/>
        <w:numFmt w:val="decimal"/>
        <w:lvlText w:val="%7."/>
        <w:lvlJc w:val="left"/>
        <w:pPr>
          <w:tabs>
            <w:tab w:val="num" w:pos="2910"/>
          </w:tabs>
          <w:ind w:left="2975" w:hanging="425"/>
        </w:pPr>
        <w:rPr>
          <w:rFonts w:hint="default"/>
        </w:rPr>
      </w:lvl>
    </w:lvlOverride>
    <w:lvlOverride w:ilvl="7">
      <w:lvl w:ilvl="7">
        <w:start w:val="1"/>
        <w:numFmt w:val="lowerLetter"/>
        <w:lvlText w:val="%8."/>
        <w:lvlJc w:val="left"/>
        <w:pPr>
          <w:tabs>
            <w:tab w:val="num" w:pos="3335"/>
          </w:tabs>
          <w:ind w:left="3400" w:hanging="425"/>
        </w:pPr>
        <w:rPr>
          <w:rFonts w:hint="default"/>
        </w:rPr>
      </w:lvl>
    </w:lvlOverride>
    <w:lvlOverride w:ilvl="8">
      <w:lvl w:ilvl="8">
        <w:start w:val="1"/>
        <w:numFmt w:val="lowerRoman"/>
        <w:lvlText w:val="%9."/>
        <w:lvlJc w:val="right"/>
        <w:pPr>
          <w:tabs>
            <w:tab w:val="num" w:pos="3760"/>
          </w:tabs>
          <w:ind w:left="3825" w:hanging="425"/>
        </w:pPr>
        <w:rPr>
          <w:rFonts w:hint="default"/>
        </w:rPr>
      </w:lvl>
    </w:lvlOverride>
  </w:num>
  <w:num w:numId="16" w16cid:durableId="1606229316">
    <w:abstractNumId w:val="36"/>
  </w:num>
  <w:num w:numId="17" w16cid:durableId="1286234570">
    <w:abstractNumId w:val="19"/>
  </w:num>
  <w:num w:numId="18" w16cid:durableId="1080713268">
    <w:abstractNumId w:val="12"/>
  </w:num>
  <w:num w:numId="19" w16cid:durableId="1964730233">
    <w:abstractNumId w:val="39"/>
  </w:num>
  <w:num w:numId="20" w16cid:durableId="1040134187">
    <w:abstractNumId w:val="14"/>
  </w:num>
  <w:num w:numId="21" w16cid:durableId="1233660229">
    <w:abstractNumId w:val="46"/>
  </w:num>
  <w:num w:numId="22" w16cid:durableId="1927615944">
    <w:abstractNumId w:val="45"/>
  </w:num>
  <w:num w:numId="23" w16cid:durableId="584920354">
    <w:abstractNumId w:val="35"/>
  </w:num>
  <w:num w:numId="24" w16cid:durableId="791090726">
    <w:abstractNumId w:val="26"/>
  </w:num>
  <w:num w:numId="25" w16cid:durableId="1019897057">
    <w:abstractNumId w:val="38"/>
  </w:num>
  <w:num w:numId="26" w16cid:durableId="1283724820">
    <w:abstractNumId w:val="33"/>
  </w:num>
  <w:num w:numId="27" w16cid:durableId="333844180">
    <w:abstractNumId w:val="30"/>
  </w:num>
  <w:num w:numId="28" w16cid:durableId="707805102">
    <w:abstractNumId w:val="24"/>
  </w:num>
  <w:num w:numId="29" w16cid:durableId="541793297">
    <w:abstractNumId w:val="10"/>
  </w:num>
  <w:num w:numId="30" w16cid:durableId="821580874">
    <w:abstractNumId w:val="27"/>
  </w:num>
  <w:num w:numId="31" w16cid:durableId="1155075389">
    <w:abstractNumId w:val="11"/>
  </w:num>
  <w:num w:numId="32" w16cid:durableId="135463986">
    <w:abstractNumId w:val="15"/>
  </w:num>
  <w:num w:numId="33" w16cid:durableId="1886671769">
    <w:abstractNumId w:val="47"/>
  </w:num>
  <w:num w:numId="34" w16cid:durableId="1045714259">
    <w:abstractNumId w:val="28"/>
  </w:num>
  <w:num w:numId="35" w16cid:durableId="2056588309">
    <w:abstractNumId w:val="23"/>
  </w:num>
  <w:num w:numId="36" w16cid:durableId="1590700663">
    <w:abstractNumId w:val="18"/>
  </w:num>
  <w:num w:numId="37" w16cid:durableId="1270087925">
    <w:abstractNumId w:val="37"/>
  </w:num>
  <w:num w:numId="38" w16cid:durableId="1794400230">
    <w:abstractNumId w:val="29"/>
  </w:num>
  <w:num w:numId="39" w16cid:durableId="1389261208">
    <w:abstractNumId w:val="16"/>
  </w:num>
  <w:num w:numId="40" w16cid:durableId="213465087">
    <w:abstractNumId w:val="42"/>
  </w:num>
  <w:num w:numId="41" w16cid:durableId="1218978932">
    <w:abstractNumId w:val="41"/>
  </w:num>
  <w:num w:numId="42" w16cid:durableId="481240776">
    <w:abstractNumId w:val="21"/>
  </w:num>
  <w:num w:numId="43" w16cid:durableId="1611626847">
    <w:abstractNumId w:val="43"/>
  </w:num>
  <w:num w:numId="44" w16cid:durableId="920479914">
    <w:abstractNumId w:val="17"/>
  </w:num>
  <w:num w:numId="45" w16cid:durableId="1106387858">
    <w:abstractNumId w:val="32"/>
  </w:num>
  <w:num w:numId="46" w16cid:durableId="1299915809">
    <w:abstractNumId w:val="22"/>
  </w:num>
  <w:num w:numId="47" w16cid:durableId="2135831892">
    <w:abstractNumId w:val="20"/>
  </w:num>
  <w:num w:numId="48" w16cid:durableId="86535812">
    <w:abstractNumId w:val="13"/>
  </w:num>
  <w:num w:numId="49" w16cid:durableId="10329995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A"/>
    <w:rsid w:val="00004327"/>
    <w:rsid w:val="00007CD0"/>
    <w:rsid w:val="000214A0"/>
    <w:rsid w:val="00022E1A"/>
    <w:rsid w:val="0004210E"/>
    <w:rsid w:val="0005293E"/>
    <w:rsid w:val="00052E8B"/>
    <w:rsid w:val="00055F13"/>
    <w:rsid w:val="00060987"/>
    <w:rsid w:val="00061471"/>
    <w:rsid w:val="00070358"/>
    <w:rsid w:val="000707B9"/>
    <w:rsid w:val="00073F4B"/>
    <w:rsid w:val="00082324"/>
    <w:rsid w:val="000844E5"/>
    <w:rsid w:val="00084E3E"/>
    <w:rsid w:val="000862B3"/>
    <w:rsid w:val="0008718D"/>
    <w:rsid w:val="000913FD"/>
    <w:rsid w:val="00091E0B"/>
    <w:rsid w:val="00091F64"/>
    <w:rsid w:val="00092600"/>
    <w:rsid w:val="00093483"/>
    <w:rsid w:val="000963BD"/>
    <w:rsid w:val="000A3E4B"/>
    <w:rsid w:val="000A4DCC"/>
    <w:rsid w:val="000B0096"/>
    <w:rsid w:val="000B0CFF"/>
    <w:rsid w:val="000B0F2B"/>
    <w:rsid w:val="000B4745"/>
    <w:rsid w:val="000B4A1D"/>
    <w:rsid w:val="000C1DD7"/>
    <w:rsid w:val="000C47EF"/>
    <w:rsid w:val="000C5BB9"/>
    <w:rsid w:val="000C645E"/>
    <w:rsid w:val="000D1391"/>
    <w:rsid w:val="000E1497"/>
    <w:rsid w:val="000E1CF0"/>
    <w:rsid w:val="000E3396"/>
    <w:rsid w:val="000E3E44"/>
    <w:rsid w:val="000E4863"/>
    <w:rsid w:val="000E4B5C"/>
    <w:rsid w:val="000E6D93"/>
    <w:rsid w:val="000F0A4A"/>
    <w:rsid w:val="000F133E"/>
    <w:rsid w:val="000F5ECD"/>
    <w:rsid w:val="001004FE"/>
    <w:rsid w:val="001008E6"/>
    <w:rsid w:val="001042D1"/>
    <w:rsid w:val="001064B1"/>
    <w:rsid w:val="00106D83"/>
    <w:rsid w:val="001144F7"/>
    <w:rsid w:val="00116196"/>
    <w:rsid w:val="00121A4C"/>
    <w:rsid w:val="001220F5"/>
    <w:rsid w:val="0012227F"/>
    <w:rsid w:val="0012369B"/>
    <w:rsid w:val="001244A0"/>
    <w:rsid w:val="0013304B"/>
    <w:rsid w:val="001330E5"/>
    <w:rsid w:val="001338C5"/>
    <w:rsid w:val="00142CE9"/>
    <w:rsid w:val="001436B3"/>
    <w:rsid w:val="00143C99"/>
    <w:rsid w:val="00152680"/>
    <w:rsid w:val="00152B02"/>
    <w:rsid w:val="00155DBF"/>
    <w:rsid w:val="001633CE"/>
    <w:rsid w:val="00165C32"/>
    <w:rsid w:val="00165FE9"/>
    <w:rsid w:val="0016719F"/>
    <w:rsid w:val="00167EA2"/>
    <w:rsid w:val="00172F0A"/>
    <w:rsid w:val="0017372E"/>
    <w:rsid w:val="00176AB9"/>
    <w:rsid w:val="00177F4D"/>
    <w:rsid w:val="00180482"/>
    <w:rsid w:val="001807CC"/>
    <w:rsid w:val="00186E50"/>
    <w:rsid w:val="001949F0"/>
    <w:rsid w:val="00194A8F"/>
    <w:rsid w:val="001A258A"/>
    <w:rsid w:val="001A4162"/>
    <w:rsid w:val="001C06E6"/>
    <w:rsid w:val="001C0F09"/>
    <w:rsid w:val="001C3AC8"/>
    <w:rsid w:val="001C3E94"/>
    <w:rsid w:val="001C3EF3"/>
    <w:rsid w:val="001C65FE"/>
    <w:rsid w:val="001D063C"/>
    <w:rsid w:val="001D39D3"/>
    <w:rsid w:val="001D5509"/>
    <w:rsid w:val="001D6629"/>
    <w:rsid w:val="001E0387"/>
    <w:rsid w:val="001E1D43"/>
    <w:rsid w:val="001E28B2"/>
    <w:rsid w:val="001E3346"/>
    <w:rsid w:val="001E6847"/>
    <w:rsid w:val="001E73D7"/>
    <w:rsid w:val="001F008B"/>
    <w:rsid w:val="001F2775"/>
    <w:rsid w:val="001F4235"/>
    <w:rsid w:val="001F4C92"/>
    <w:rsid w:val="001F727B"/>
    <w:rsid w:val="00201578"/>
    <w:rsid w:val="00203F86"/>
    <w:rsid w:val="00212098"/>
    <w:rsid w:val="00213892"/>
    <w:rsid w:val="002155FA"/>
    <w:rsid w:val="00215729"/>
    <w:rsid w:val="002160DF"/>
    <w:rsid w:val="00217EE9"/>
    <w:rsid w:val="00220C4A"/>
    <w:rsid w:val="00224817"/>
    <w:rsid w:val="00234335"/>
    <w:rsid w:val="00235598"/>
    <w:rsid w:val="002372C1"/>
    <w:rsid w:val="00240E60"/>
    <w:rsid w:val="00252D86"/>
    <w:rsid w:val="0025394C"/>
    <w:rsid w:val="0025536D"/>
    <w:rsid w:val="002602AC"/>
    <w:rsid w:val="00264DF0"/>
    <w:rsid w:val="00266B9A"/>
    <w:rsid w:val="00266DD9"/>
    <w:rsid w:val="00267DEC"/>
    <w:rsid w:val="0027106F"/>
    <w:rsid w:val="0027516E"/>
    <w:rsid w:val="002778F9"/>
    <w:rsid w:val="00286766"/>
    <w:rsid w:val="002867AB"/>
    <w:rsid w:val="00290331"/>
    <w:rsid w:val="00290C7D"/>
    <w:rsid w:val="00291450"/>
    <w:rsid w:val="002938FE"/>
    <w:rsid w:val="00294ED0"/>
    <w:rsid w:val="00295E03"/>
    <w:rsid w:val="00296A6D"/>
    <w:rsid w:val="002A1216"/>
    <w:rsid w:val="002A2339"/>
    <w:rsid w:val="002A29A2"/>
    <w:rsid w:val="002A35D5"/>
    <w:rsid w:val="002A4CC4"/>
    <w:rsid w:val="002A58A7"/>
    <w:rsid w:val="002A6C45"/>
    <w:rsid w:val="002B115C"/>
    <w:rsid w:val="002C3FA6"/>
    <w:rsid w:val="002C7417"/>
    <w:rsid w:val="002D1D64"/>
    <w:rsid w:val="002D251C"/>
    <w:rsid w:val="002D6747"/>
    <w:rsid w:val="002D6AED"/>
    <w:rsid w:val="002E10E1"/>
    <w:rsid w:val="002E1847"/>
    <w:rsid w:val="002E4334"/>
    <w:rsid w:val="002F2A2D"/>
    <w:rsid w:val="002F7ED6"/>
    <w:rsid w:val="0031082C"/>
    <w:rsid w:val="00312399"/>
    <w:rsid w:val="00313694"/>
    <w:rsid w:val="00314184"/>
    <w:rsid w:val="00317B17"/>
    <w:rsid w:val="003226BF"/>
    <w:rsid w:val="003230AF"/>
    <w:rsid w:val="00324B25"/>
    <w:rsid w:val="00326533"/>
    <w:rsid w:val="003278B8"/>
    <w:rsid w:val="00327DC5"/>
    <w:rsid w:val="00336170"/>
    <w:rsid w:val="00337E9A"/>
    <w:rsid w:val="0034116D"/>
    <w:rsid w:val="00341FC8"/>
    <w:rsid w:val="00342713"/>
    <w:rsid w:val="0034350A"/>
    <w:rsid w:val="0034487F"/>
    <w:rsid w:val="003463BF"/>
    <w:rsid w:val="0035003F"/>
    <w:rsid w:val="00350D86"/>
    <w:rsid w:val="00353386"/>
    <w:rsid w:val="00353EE1"/>
    <w:rsid w:val="00364393"/>
    <w:rsid w:val="003649B5"/>
    <w:rsid w:val="00365851"/>
    <w:rsid w:val="00367610"/>
    <w:rsid w:val="0038277C"/>
    <w:rsid w:val="003839AE"/>
    <w:rsid w:val="00386B92"/>
    <w:rsid w:val="003871E0"/>
    <w:rsid w:val="00394EC5"/>
    <w:rsid w:val="003A1A3A"/>
    <w:rsid w:val="003A3558"/>
    <w:rsid w:val="003A6FC2"/>
    <w:rsid w:val="003A7F8B"/>
    <w:rsid w:val="003B38E2"/>
    <w:rsid w:val="003B5D16"/>
    <w:rsid w:val="003B625D"/>
    <w:rsid w:val="003B6B57"/>
    <w:rsid w:val="003B737C"/>
    <w:rsid w:val="003B7FE9"/>
    <w:rsid w:val="003C1D9D"/>
    <w:rsid w:val="003C2CB0"/>
    <w:rsid w:val="003D2574"/>
    <w:rsid w:val="003D4539"/>
    <w:rsid w:val="003D4683"/>
    <w:rsid w:val="003E074A"/>
    <w:rsid w:val="003E7034"/>
    <w:rsid w:val="003E7665"/>
    <w:rsid w:val="003F0A22"/>
    <w:rsid w:val="003F2727"/>
    <w:rsid w:val="003F37F8"/>
    <w:rsid w:val="003F528F"/>
    <w:rsid w:val="003F5D04"/>
    <w:rsid w:val="00402CEA"/>
    <w:rsid w:val="00407C06"/>
    <w:rsid w:val="00407E19"/>
    <w:rsid w:val="0041060E"/>
    <w:rsid w:val="00413FB3"/>
    <w:rsid w:val="00414C7B"/>
    <w:rsid w:val="004162B1"/>
    <w:rsid w:val="00416766"/>
    <w:rsid w:val="004167A1"/>
    <w:rsid w:val="00422858"/>
    <w:rsid w:val="00423C97"/>
    <w:rsid w:val="00425732"/>
    <w:rsid w:val="00427206"/>
    <w:rsid w:val="004277D5"/>
    <w:rsid w:val="00430606"/>
    <w:rsid w:val="00430C91"/>
    <w:rsid w:val="004320BB"/>
    <w:rsid w:val="004332AF"/>
    <w:rsid w:val="004341F1"/>
    <w:rsid w:val="00434277"/>
    <w:rsid w:val="004409CD"/>
    <w:rsid w:val="0044125D"/>
    <w:rsid w:val="00441E59"/>
    <w:rsid w:val="00442B86"/>
    <w:rsid w:val="00443C7C"/>
    <w:rsid w:val="00443E36"/>
    <w:rsid w:val="00444F59"/>
    <w:rsid w:val="004454F4"/>
    <w:rsid w:val="00445561"/>
    <w:rsid w:val="00445A26"/>
    <w:rsid w:val="0044605B"/>
    <w:rsid w:val="00450757"/>
    <w:rsid w:val="00450EFF"/>
    <w:rsid w:val="00453450"/>
    <w:rsid w:val="0045423D"/>
    <w:rsid w:val="00454263"/>
    <w:rsid w:val="00463ADC"/>
    <w:rsid w:val="00465308"/>
    <w:rsid w:val="00465A9D"/>
    <w:rsid w:val="00466AE7"/>
    <w:rsid w:val="004709B3"/>
    <w:rsid w:val="0047133F"/>
    <w:rsid w:val="0047212F"/>
    <w:rsid w:val="00474B88"/>
    <w:rsid w:val="00483DCF"/>
    <w:rsid w:val="004872E6"/>
    <w:rsid w:val="004879C5"/>
    <w:rsid w:val="004A1D10"/>
    <w:rsid w:val="004A3749"/>
    <w:rsid w:val="004A558E"/>
    <w:rsid w:val="004A61B6"/>
    <w:rsid w:val="004A6EA2"/>
    <w:rsid w:val="004A7A39"/>
    <w:rsid w:val="004B34C4"/>
    <w:rsid w:val="004B5383"/>
    <w:rsid w:val="004B64E7"/>
    <w:rsid w:val="004C0926"/>
    <w:rsid w:val="004C2A7D"/>
    <w:rsid w:val="004C41D5"/>
    <w:rsid w:val="004C4DBF"/>
    <w:rsid w:val="004C5694"/>
    <w:rsid w:val="004C5AAC"/>
    <w:rsid w:val="004D2397"/>
    <w:rsid w:val="004D58D1"/>
    <w:rsid w:val="004D650B"/>
    <w:rsid w:val="004E3DAF"/>
    <w:rsid w:val="004E7C89"/>
    <w:rsid w:val="004E7CC9"/>
    <w:rsid w:val="004F3F6D"/>
    <w:rsid w:val="005005C0"/>
    <w:rsid w:val="00500AC2"/>
    <w:rsid w:val="00501200"/>
    <w:rsid w:val="00501BEA"/>
    <w:rsid w:val="00504346"/>
    <w:rsid w:val="005063F6"/>
    <w:rsid w:val="00506C85"/>
    <w:rsid w:val="005117B8"/>
    <w:rsid w:val="00514309"/>
    <w:rsid w:val="00517C26"/>
    <w:rsid w:val="00522970"/>
    <w:rsid w:val="00522EB2"/>
    <w:rsid w:val="00523E3B"/>
    <w:rsid w:val="00527002"/>
    <w:rsid w:val="00534125"/>
    <w:rsid w:val="00535644"/>
    <w:rsid w:val="0053735C"/>
    <w:rsid w:val="00542875"/>
    <w:rsid w:val="00542B2F"/>
    <w:rsid w:val="00542F2C"/>
    <w:rsid w:val="0054418C"/>
    <w:rsid w:val="00544F28"/>
    <w:rsid w:val="005452F7"/>
    <w:rsid w:val="0054767E"/>
    <w:rsid w:val="00547BCE"/>
    <w:rsid w:val="005566E9"/>
    <w:rsid w:val="00557903"/>
    <w:rsid w:val="00557CB3"/>
    <w:rsid w:val="00571A66"/>
    <w:rsid w:val="00572017"/>
    <w:rsid w:val="00572863"/>
    <w:rsid w:val="00582690"/>
    <w:rsid w:val="00585259"/>
    <w:rsid w:val="00587468"/>
    <w:rsid w:val="0059236E"/>
    <w:rsid w:val="00593EB1"/>
    <w:rsid w:val="005A0FE8"/>
    <w:rsid w:val="005A2C29"/>
    <w:rsid w:val="005A5907"/>
    <w:rsid w:val="005B0DB0"/>
    <w:rsid w:val="005B23B1"/>
    <w:rsid w:val="005B49B3"/>
    <w:rsid w:val="005B5012"/>
    <w:rsid w:val="005B736A"/>
    <w:rsid w:val="005C0BB1"/>
    <w:rsid w:val="005C4397"/>
    <w:rsid w:val="005C52EE"/>
    <w:rsid w:val="005D6B40"/>
    <w:rsid w:val="005D78CA"/>
    <w:rsid w:val="005E2AB2"/>
    <w:rsid w:val="005E486E"/>
    <w:rsid w:val="005E4AA5"/>
    <w:rsid w:val="005E555D"/>
    <w:rsid w:val="005E7155"/>
    <w:rsid w:val="005E7EDC"/>
    <w:rsid w:val="005F056B"/>
    <w:rsid w:val="005F0EAA"/>
    <w:rsid w:val="00602B5E"/>
    <w:rsid w:val="00603475"/>
    <w:rsid w:val="006054AF"/>
    <w:rsid w:val="0060562E"/>
    <w:rsid w:val="006106F4"/>
    <w:rsid w:val="00613F19"/>
    <w:rsid w:val="00620FD6"/>
    <w:rsid w:val="00622959"/>
    <w:rsid w:val="00622B68"/>
    <w:rsid w:val="0062588B"/>
    <w:rsid w:val="00625B51"/>
    <w:rsid w:val="006300C0"/>
    <w:rsid w:val="00630DA5"/>
    <w:rsid w:val="0063314B"/>
    <w:rsid w:val="006343F0"/>
    <w:rsid w:val="00634A2D"/>
    <w:rsid w:val="0063732B"/>
    <w:rsid w:val="00641875"/>
    <w:rsid w:val="00642A1E"/>
    <w:rsid w:val="00645937"/>
    <w:rsid w:val="00645FF5"/>
    <w:rsid w:val="00646707"/>
    <w:rsid w:val="0064698A"/>
    <w:rsid w:val="00646F28"/>
    <w:rsid w:val="00647513"/>
    <w:rsid w:val="006500E1"/>
    <w:rsid w:val="00651B1D"/>
    <w:rsid w:val="00652440"/>
    <w:rsid w:val="00653588"/>
    <w:rsid w:val="00653CEA"/>
    <w:rsid w:val="00661BDC"/>
    <w:rsid w:val="006723D7"/>
    <w:rsid w:val="006751DF"/>
    <w:rsid w:val="00676F38"/>
    <w:rsid w:val="00691AF8"/>
    <w:rsid w:val="006964B2"/>
    <w:rsid w:val="006975B8"/>
    <w:rsid w:val="00697FDB"/>
    <w:rsid w:val="006A5C99"/>
    <w:rsid w:val="006B029A"/>
    <w:rsid w:val="006B2645"/>
    <w:rsid w:val="006B30C5"/>
    <w:rsid w:val="006B5847"/>
    <w:rsid w:val="006B5CDF"/>
    <w:rsid w:val="006B6125"/>
    <w:rsid w:val="006C01BC"/>
    <w:rsid w:val="006C5BDE"/>
    <w:rsid w:val="006C6DFC"/>
    <w:rsid w:val="006D7CF1"/>
    <w:rsid w:val="006E058A"/>
    <w:rsid w:val="006E3427"/>
    <w:rsid w:val="006E3F4B"/>
    <w:rsid w:val="006E6BE2"/>
    <w:rsid w:val="006F08D2"/>
    <w:rsid w:val="006F3312"/>
    <w:rsid w:val="006F4AC5"/>
    <w:rsid w:val="006F511A"/>
    <w:rsid w:val="0070156C"/>
    <w:rsid w:val="007016DC"/>
    <w:rsid w:val="00701821"/>
    <w:rsid w:val="007022BE"/>
    <w:rsid w:val="007025B1"/>
    <w:rsid w:val="00702890"/>
    <w:rsid w:val="00702B62"/>
    <w:rsid w:val="00702DFA"/>
    <w:rsid w:val="00703FA0"/>
    <w:rsid w:val="0071171A"/>
    <w:rsid w:val="00713428"/>
    <w:rsid w:val="007164F0"/>
    <w:rsid w:val="00720CE9"/>
    <w:rsid w:val="007226A1"/>
    <w:rsid w:val="0072592F"/>
    <w:rsid w:val="007310BF"/>
    <w:rsid w:val="0073433C"/>
    <w:rsid w:val="00734C1A"/>
    <w:rsid w:val="00735FB7"/>
    <w:rsid w:val="0073657F"/>
    <w:rsid w:val="00737C51"/>
    <w:rsid w:val="00740279"/>
    <w:rsid w:val="007403E5"/>
    <w:rsid w:val="00744C60"/>
    <w:rsid w:val="0075047C"/>
    <w:rsid w:val="00751AFD"/>
    <w:rsid w:val="0075574C"/>
    <w:rsid w:val="00757973"/>
    <w:rsid w:val="0076509D"/>
    <w:rsid w:val="007659EA"/>
    <w:rsid w:val="00770EBB"/>
    <w:rsid w:val="007715ED"/>
    <w:rsid w:val="0077428B"/>
    <w:rsid w:val="00775C83"/>
    <w:rsid w:val="00775F7D"/>
    <w:rsid w:val="007776D2"/>
    <w:rsid w:val="007809EA"/>
    <w:rsid w:val="007845A5"/>
    <w:rsid w:val="00785487"/>
    <w:rsid w:val="00790A89"/>
    <w:rsid w:val="007938BA"/>
    <w:rsid w:val="00793F91"/>
    <w:rsid w:val="00794815"/>
    <w:rsid w:val="007A57DA"/>
    <w:rsid w:val="007B3348"/>
    <w:rsid w:val="007B556E"/>
    <w:rsid w:val="007B727E"/>
    <w:rsid w:val="007C0527"/>
    <w:rsid w:val="007C1BA6"/>
    <w:rsid w:val="007C2884"/>
    <w:rsid w:val="007C4D09"/>
    <w:rsid w:val="007C6A06"/>
    <w:rsid w:val="007D4887"/>
    <w:rsid w:val="007D4F6A"/>
    <w:rsid w:val="007D5148"/>
    <w:rsid w:val="007D689B"/>
    <w:rsid w:val="007E1EF5"/>
    <w:rsid w:val="007E4DE8"/>
    <w:rsid w:val="007F1276"/>
    <w:rsid w:val="0080148A"/>
    <w:rsid w:val="008016B2"/>
    <w:rsid w:val="00802B9C"/>
    <w:rsid w:val="00803FA9"/>
    <w:rsid w:val="00806148"/>
    <w:rsid w:val="0081131E"/>
    <w:rsid w:val="00816BD5"/>
    <w:rsid w:val="00821402"/>
    <w:rsid w:val="00821DC6"/>
    <w:rsid w:val="0082231C"/>
    <w:rsid w:val="008227A2"/>
    <w:rsid w:val="00822F64"/>
    <w:rsid w:val="00824E93"/>
    <w:rsid w:val="00827735"/>
    <w:rsid w:val="00831B9F"/>
    <w:rsid w:val="00834266"/>
    <w:rsid w:val="00834B70"/>
    <w:rsid w:val="00836395"/>
    <w:rsid w:val="00841DD8"/>
    <w:rsid w:val="0084339A"/>
    <w:rsid w:val="00844BBA"/>
    <w:rsid w:val="0085207B"/>
    <w:rsid w:val="00853951"/>
    <w:rsid w:val="00854E8B"/>
    <w:rsid w:val="00857AD0"/>
    <w:rsid w:val="00860064"/>
    <w:rsid w:val="00863BB5"/>
    <w:rsid w:val="00864F16"/>
    <w:rsid w:val="008662A2"/>
    <w:rsid w:val="008663BE"/>
    <w:rsid w:val="00870BDF"/>
    <w:rsid w:val="0087163F"/>
    <w:rsid w:val="00871EEF"/>
    <w:rsid w:val="008737CD"/>
    <w:rsid w:val="00873A47"/>
    <w:rsid w:val="00875A69"/>
    <w:rsid w:val="00877814"/>
    <w:rsid w:val="00883591"/>
    <w:rsid w:val="00884804"/>
    <w:rsid w:val="00890BF7"/>
    <w:rsid w:val="008915D7"/>
    <w:rsid w:val="008930A7"/>
    <w:rsid w:val="008930F9"/>
    <w:rsid w:val="00893B02"/>
    <w:rsid w:val="008967EA"/>
    <w:rsid w:val="008A2DEC"/>
    <w:rsid w:val="008B0EBE"/>
    <w:rsid w:val="008B1304"/>
    <w:rsid w:val="008B3EDE"/>
    <w:rsid w:val="008B50CE"/>
    <w:rsid w:val="008B6C13"/>
    <w:rsid w:val="008C37DA"/>
    <w:rsid w:val="008C5277"/>
    <w:rsid w:val="008C5AD6"/>
    <w:rsid w:val="008C5EE6"/>
    <w:rsid w:val="008C76AA"/>
    <w:rsid w:val="008D138A"/>
    <w:rsid w:val="008E03B2"/>
    <w:rsid w:val="008E274A"/>
    <w:rsid w:val="008E2E8E"/>
    <w:rsid w:val="008E3F9E"/>
    <w:rsid w:val="008E4E09"/>
    <w:rsid w:val="008E688E"/>
    <w:rsid w:val="008F461F"/>
    <w:rsid w:val="008F503D"/>
    <w:rsid w:val="008F5B65"/>
    <w:rsid w:val="008F68C2"/>
    <w:rsid w:val="009004C4"/>
    <w:rsid w:val="00905A15"/>
    <w:rsid w:val="00905FA0"/>
    <w:rsid w:val="0090764F"/>
    <w:rsid w:val="00913F74"/>
    <w:rsid w:val="0091505E"/>
    <w:rsid w:val="009163BC"/>
    <w:rsid w:val="00916CD2"/>
    <w:rsid w:val="00917032"/>
    <w:rsid w:val="00920780"/>
    <w:rsid w:val="00921914"/>
    <w:rsid w:val="00923DC9"/>
    <w:rsid w:val="0092576B"/>
    <w:rsid w:val="00930BC0"/>
    <w:rsid w:val="00936A35"/>
    <w:rsid w:val="00937405"/>
    <w:rsid w:val="0093791B"/>
    <w:rsid w:val="009402CF"/>
    <w:rsid w:val="00946D33"/>
    <w:rsid w:val="009470AB"/>
    <w:rsid w:val="00951956"/>
    <w:rsid w:val="0095670B"/>
    <w:rsid w:val="009602E0"/>
    <w:rsid w:val="00963653"/>
    <w:rsid w:val="009712B7"/>
    <w:rsid w:val="00972519"/>
    <w:rsid w:val="0097305F"/>
    <w:rsid w:val="0097375C"/>
    <w:rsid w:val="00980479"/>
    <w:rsid w:val="009817CA"/>
    <w:rsid w:val="0098300C"/>
    <w:rsid w:val="00987F11"/>
    <w:rsid w:val="009905C8"/>
    <w:rsid w:val="00990861"/>
    <w:rsid w:val="00991E54"/>
    <w:rsid w:val="00992A57"/>
    <w:rsid w:val="009A17C9"/>
    <w:rsid w:val="009A1F2D"/>
    <w:rsid w:val="009A2187"/>
    <w:rsid w:val="009A54FA"/>
    <w:rsid w:val="009A635F"/>
    <w:rsid w:val="009B2B40"/>
    <w:rsid w:val="009B411D"/>
    <w:rsid w:val="009B77A1"/>
    <w:rsid w:val="009C14AA"/>
    <w:rsid w:val="009C2AF5"/>
    <w:rsid w:val="009C30A0"/>
    <w:rsid w:val="009C685D"/>
    <w:rsid w:val="009E07EF"/>
    <w:rsid w:val="009E13C0"/>
    <w:rsid w:val="009E2615"/>
    <w:rsid w:val="009F188D"/>
    <w:rsid w:val="009F5927"/>
    <w:rsid w:val="009F654F"/>
    <w:rsid w:val="009F7F66"/>
    <w:rsid w:val="00A016E1"/>
    <w:rsid w:val="00A01B62"/>
    <w:rsid w:val="00A02A13"/>
    <w:rsid w:val="00A03158"/>
    <w:rsid w:val="00A07B55"/>
    <w:rsid w:val="00A1118D"/>
    <w:rsid w:val="00A12976"/>
    <w:rsid w:val="00A129D9"/>
    <w:rsid w:val="00A1328E"/>
    <w:rsid w:val="00A135AB"/>
    <w:rsid w:val="00A156AA"/>
    <w:rsid w:val="00A177CE"/>
    <w:rsid w:val="00A2783A"/>
    <w:rsid w:val="00A31B7C"/>
    <w:rsid w:val="00A33367"/>
    <w:rsid w:val="00A335F2"/>
    <w:rsid w:val="00A35BD1"/>
    <w:rsid w:val="00A375CE"/>
    <w:rsid w:val="00A40692"/>
    <w:rsid w:val="00A4114D"/>
    <w:rsid w:val="00A41B7F"/>
    <w:rsid w:val="00A462C2"/>
    <w:rsid w:val="00A507FA"/>
    <w:rsid w:val="00A528B1"/>
    <w:rsid w:val="00A52EB6"/>
    <w:rsid w:val="00A60898"/>
    <w:rsid w:val="00A60A06"/>
    <w:rsid w:val="00A653D6"/>
    <w:rsid w:val="00A66693"/>
    <w:rsid w:val="00A7138D"/>
    <w:rsid w:val="00A723D2"/>
    <w:rsid w:val="00A7240F"/>
    <w:rsid w:val="00A737B2"/>
    <w:rsid w:val="00A743D6"/>
    <w:rsid w:val="00A87B9B"/>
    <w:rsid w:val="00A90F8E"/>
    <w:rsid w:val="00A920D0"/>
    <w:rsid w:val="00A922A9"/>
    <w:rsid w:val="00A92AD8"/>
    <w:rsid w:val="00A92E4E"/>
    <w:rsid w:val="00A94570"/>
    <w:rsid w:val="00AA1DF0"/>
    <w:rsid w:val="00AA382F"/>
    <w:rsid w:val="00AA45A8"/>
    <w:rsid w:val="00AA5B5B"/>
    <w:rsid w:val="00AA69E4"/>
    <w:rsid w:val="00AA7A0E"/>
    <w:rsid w:val="00AB0A09"/>
    <w:rsid w:val="00AB3560"/>
    <w:rsid w:val="00AB57A6"/>
    <w:rsid w:val="00AB581A"/>
    <w:rsid w:val="00AB6E96"/>
    <w:rsid w:val="00AC372A"/>
    <w:rsid w:val="00AC7E45"/>
    <w:rsid w:val="00AD4E6C"/>
    <w:rsid w:val="00AD54F8"/>
    <w:rsid w:val="00AD7E82"/>
    <w:rsid w:val="00AE06DF"/>
    <w:rsid w:val="00AE1AF7"/>
    <w:rsid w:val="00AE1C7C"/>
    <w:rsid w:val="00AE1D0E"/>
    <w:rsid w:val="00AE4323"/>
    <w:rsid w:val="00AE7926"/>
    <w:rsid w:val="00AF1AE7"/>
    <w:rsid w:val="00AF2714"/>
    <w:rsid w:val="00AF5EAC"/>
    <w:rsid w:val="00AF6632"/>
    <w:rsid w:val="00AF6D24"/>
    <w:rsid w:val="00B000A5"/>
    <w:rsid w:val="00B00674"/>
    <w:rsid w:val="00B02B12"/>
    <w:rsid w:val="00B042CE"/>
    <w:rsid w:val="00B07474"/>
    <w:rsid w:val="00B10DEC"/>
    <w:rsid w:val="00B12E7A"/>
    <w:rsid w:val="00B1300E"/>
    <w:rsid w:val="00B141D0"/>
    <w:rsid w:val="00B15653"/>
    <w:rsid w:val="00B23E65"/>
    <w:rsid w:val="00B24B89"/>
    <w:rsid w:val="00B250B4"/>
    <w:rsid w:val="00B3288A"/>
    <w:rsid w:val="00B3308D"/>
    <w:rsid w:val="00B335CB"/>
    <w:rsid w:val="00B345DE"/>
    <w:rsid w:val="00B355ED"/>
    <w:rsid w:val="00B3726F"/>
    <w:rsid w:val="00B4389C"/>
    <w:rsid w:val="00B43F4B"/>
    <w:rsid w:val="00B46428"/>
    <w:rsid w:val="00B469CF"/>
    <w:rsid w:val="00B47EF0"/>
    <w:rsid w:val="00B50273"/>
    <w:rsid w:val="00B504E8"/>
    <w:rsid w:val="00B51D1F"/>
    <w:rsid w:val="00B51F97"/>
    <w:rsid w:val="00B63D04"/>
    <w:rsid w:val="00B649FA"/>
    <w:rsid w:val="00B7043A"/>
    <w:rsid w:val="00B7578B"/>
    <w:rsid w:val="00B77EC3"/>
    <w:rsid w:val="00B801B1"/>
    <w:rsid w:val="00B81441"/>
    <w:rsid w:val="00B819EB"/>
    <w:rsid w:val="00B82D4F"/>
    <w:rsid w:val="00B85CFE"/>
    <w:rsid w:val="00B87AEC"/>
    <w:rsid w:val="00B93EFD"/>
    <w:rsid w:val="00BA3917"/>
    <w:rsid w:val="00BA4A0E"/>
    <w:rsid w:val="00BA519F"/>
    <w:rsid w:val="00BB592C"/>
    <w:rsid w:val="00BB6FEA"/>
    <w:rsid w:val="00BC5EC3"/>
    <w:rsid w:val="00BD000C"/>
    <w:rsid w:val="00BD1B8A"/>
    <w:rsid w:val="00BD40B5"/>
    <w:rsid w:val="00BE2571"/>
    <w:rsid w:val="00BE60A3"/>
    <w:rsid w:val="00BE70AE"/>
    <w:rsid w:val="00BF0ED4"/>
    <w:rsid w:val="00BF35FF"/>
    <w:rsid w:val="00BF43F8"/>
    <w:rsid w:val="00BF49C8"/>
    <w:rsid w:val="00BF60DF"/>
    <w:rsid w:val="00BF6C0E"/>
    <w:rsid w:val="00C01786"/>
    <w:rsid w:val="00C029C0"/>
    <w:rsid w:val="00C24520"/>
    <w:rsid w:val="00C270CE"/>
    <w:rsid w:val="00C2791C"/>
    <w:rsid w:val="00C300FF"/>
    <w:rsid w:val="00C31537"/>
    <w:rsid w:val="00C320CD"/>
    <w:rsid w:val="00C3406B"/>
    <w:rsid w:val="00C341D6"/>
    <w:rsid w:val="00C35D93"/>
    <w:rsid w:val="00C37A13"/>
    <w:rsid w:val="00C43F57"/>
    <w:rsid w:val="00C550ED"/>
    <w:rsid w:val="00C610A3"/>
    <w:rsid w:val="00C6250F"/>
    <w:rsid w:val="00C65A03"/>
    <w:rsid w:val="00C66B7D"/>
    <w:rsid w:val="00C671A9"/>
    <w:rsid w:val="00C70E49"/>
    <w:rsid w:val="00C71DEE"/>
    <w:rsid w:val="00C71E27"/>
    <w:rsid w:val="00C77A2B"/>
    <w:rsid w:val="00C81A08"/>
    <w:rsid w:val="00C81B35"/>
    <w:rsid w:val="00C83BB1"/>
    <w:rsid w:val="00C97CD7"/>
    <w:rsid w:val="00CA151B"/>
    <w:rsid w:val="00CA1F25"/>
    <w:rsid w:val="00CB3DB4"/>
    <w:rsid w:val="00CB6575"/>
    <w:rsid w:val="00CB78CE"/>
    <w:rsid w:val="00CB7B7A"/>
    <w:rsid w:val="00CC0A8E"/>
    <w:rsid w:val="00CC0AA4"/>
    <w:rsid w:val="00CC266B"/>
    <w:rsid w:val="00CC2C22"/>
    <w:rsid w:val="00CC50BC"/>
    <w:rsid w:val="00CC7E22"/>
    <w:rsid w:val="00CC7F2D"/>
    <w:rsid w:val="00CD05EB"/>
    <w:rsid w:val="00CD2329"/>
    <w:rsid w:val="00CD3BBA"/>
    <w:rsid w:val="00CD6AB4"/>
    <w:rsid w:val="00CD6FB6"/>
    <w:rsid w:val="00CD7514"/>
    <w:rsid w:val="00CE23AB"/>
    <w:rsid w:val="00CF12C6"/>
    <w:rsid w:val="00CF1496"/>
    <w:rsid w:val="00CF39BE"/>
    <w:rsid w:val="00CF7E60"/>
    <w:rsid w:val="00D003E6"/>
    <w:rsid w:val="00D00C0C"/>
    <w:rsid w:val="00D01599"/>
    <w:rsid w:val="00D0532B"/>
    <w:rsid w:val="00D062AB"/>
    <w:rsid w:val="00D12312"/>
    <w:rsid w:val="00D136D7"/>
    <w:rsid w:val="00D168F8"/>
    <w:rsid w:val="00D16B93"/>
    <w:rsid w:val="00D20F04"/>
    <w:rsid w:val="00D21D86"/>
    <w:rsid w:val="00D254D4"/>
    <w:rsid w:val="00D332DF"/>
    <w:rsid w:val="00D36647"/>
    <w:rsid w:val="00D400B7"/>
    <w:rsid w:val="00D4149D"/>
    <w:rsid w:val="00D50461"/>
    <w:rsid w:val="00D50AB5"/>
    <w:rsid w:val="00D51AD9"/>
    <w:rsid w:val="00D52020"/>
    <w:rsid w:val="00D60A8A"/>
    <w:rsid w:val="00D60C9C"/>
    <w:rsid w:val="00D62C02"/>
    <w:rsid w:val="00D65D64"/>
    <w:rsid w:val="00D66986"/>
    <w:rsid w:val="00D74981"/>
    <w:rsid w:val="00D74FB6"/>
    <w:rsid w:val="00D76597"/>
    <w:rsid w:val="00D847E1"/>
    <w:rsid w:val="00D86869"/>
    <w:rsid w:val="00D86ECE"/>
    <w:rsid w:val="00D87A0C"/>
    <w:rsid w:val="00D9197C"/>
    <w:rsid w:val="00D951A0"/>
    <w:rsid w:val="00D95992"/>
    <w:rsid w:val="00D97DAF"/>
    <w:rsid w:val="00DA20FD"/>
    <w:rsid w:val="00DA27CD"/>
    <w:rsid w:val="00DA4F73"/>
    <w:rsid w:val="00DB3A88"/>
    <w:rsid w:val="00DC0CB4"/>
    <w:rsid w:val="00DC386C"/>
    <w:rsid w:val="00DC5840"/>
    <w:rsid w:val="00DC7645"/>
    <w:rsid w:val="00DD0EED"/>
    <w:rsid w:val="00DD1B2B"/>
    <w:rsid w:val="00DD22C7"/>
    <w:rsid w:val="00DE144C"/>
    <w:rsid w:val="00DE14E1"/>
    <w:rsid w:val="00DE292C"/>
    <w:rsid w:val="00DE5D46"/>
    <w:rsid w:val="00DE5DDA"/>
    <w:rsid w:val="00DF31D9"/>
    <w:rsid w:val="00E000E6"/>
    <w:rsid w:val="00E00314"/>
    <w:rsid w:val="00E01B17"/>
    <w:rsid w:val="00E0333E"/>
    <w:rsid w:val="00E03C6E"/>
    <w:rsid w:val="00E117AC"/>
    <w:rsid w:val="00E11F5C"/>
    <w:rsid w:val="00E121B4"/>
    <w:rsid w:val="00E16BD6"/>
    <w:rsid w:val="00E205F9"/>
    <w:rsid w:val="00E269BF"/>
    <w:rsid w:val="00E27087"/>
    <w:rsid w:val="00E27D9E"/>
    <w:rsid w:val="00E32B6E"/>
    <w:rsid w:val="00E32E51"/>
    <w:rsid w:val="00E35DCC"/>
    <w:rsid w:val="00E35E50"/>
    <w:rsid w:val="00E3617C"/>
    <w:rsid w:val="00E40F4B"/>
    <w:rsid w:val="00E418B8"/>
    <w:rsid w:val="00E41B0C"/>
    <w:rsid w:val="00E47802"/>
    <w:rsid w:val="00E5071A"/>
    <w:rsid w:val="00E51CC7"/>
    <w:rsid w:val="00E564AA"/>
    <w:rsid w:val="00E567A1"/>
    <w:rsid w:val="00E56B58"/>
    <w:rsid w:val="00E57317"/>
    <w:rsid w:val="00E60C6E"/>
    <w:rsid w:val="00E625C6"/>
    <w:rsid w:val="00E62EF2"/>
    <w:rsid w:val="00E63983"/>
    <w:rsid w:val="00E7075B"/>
    <w:rsid w:val="00E7478B"/>
    <w:rsid w:val="00E77D0C"/>
    <w:rsid w:val="00E821E6"/>
    <w:rsid w:val="00E83D30"/>
    <w:rsid w:val="00E86028"/>
    <w:rsid w:val="00E90648"/>
    <w:rsid w:val="00E92CC8"/>
    <w:rsid w:val="00E9304A"/>
    <w:rsid w:val="00E93075"/>
    <w:rsid w:val="00E93D2F"/>
    <w:rsid w:val="00E95296"/>
    <w:rsid w:val="00E955CB"/>
    <w:rsid w:val="00EA012A"/>
    <w:rsid w:val="00EA19D5"/>
    <w:rsid w:val="00EA6866"/>
    <w:rsid w:val="00EB4112"/>
    <w:rsid w:val="00EC00A3"/>
    <w:rsid w:val="00EC18FA"/>
    <w:rsid w:val="00EC2D2B"/>
    <w:rsid w:val="00EC4C96"/>
    <w:rsid w:val="00EC71F0"/>
    <w:rsid w:val="00ED06C5"/>
    <w:rsid w:val="00ED6950"/>
    <w:rsid w:val="00ED7171"/>
    <w:rsid w:val="00EE1E1B"/>
    <w:rsid w:val="00EE34B8"/>
    <w:rsid w:val="00EE579D"/>
    <w:rsid w:val="00EE625D"/>
    <w:rsid w:val="00EF3F24"/>
    <w:rsid w:val="00EF4AAA"/>
    <w:rsid w:val="00EF69A6"/>
    <w:rsid w:val="00F00DB8"/>
    <w:rsid w:val="00F01E80"/>
    <w:rsid w:val="00F03AFF"/>
    <w:rsid w:val="00F044A9"/>
    <w:rsid w:val="00F04EB4"/>
    <w:rsid w:val="00F05913"/>
    <w:rsid w:val="00F059F9"/>
    <w:rsid w:val="00F232AA"/>
    <w:rsid w:val="00F23E17"/>
    <w:rsid w:val="00F338D7"/>
    <w:rsid w:val="00F33959"/>
    <w:rsid w:val="00F34EA6"/>
    <w:rsid w:val="00F364FC"/>
    <w:rsid w:val="00F400DE"/>
    <w:rsid w:val="00F42F47"/>
    <w:rsid w:val="00F454DF"/>
    <w:rsid w:val="00F51957"/>
    <w:rsid w:val="00F52056"/>
    <w:rsid w:val="00F539D2"/>
    <w:rsid w:val="00F53D18"/>
    <w:rsid w:val="00F54AEE"/>
    <w:rsid w:val="00F55D10"/>
    <w:rsid w:val="00F5779D"/>
    <w:rsid w:val="00F600C5"/>
    <w:rsid w:val="00F60D7A"/>
    <w:rsid w:val="00F6270B"/>
    <w:rsid w:val="00F64025"/>
    <w:rsid w:val="00F6470D"/>
    <w:rsid w:val="00F64CF7"/>
    <w:rsid w:val="00F70030"/>
    <w:rsid w:val="00F7492B"/>
    <w:rsid w:val="00F76B4B"/>
    <w:rsid w:val="00F80E05"/>
    <w:rsid w:val="00F8462D"/>
    <w:rsid w:val="00F84EC2"/>
    <w:rsid w:val="00F9209C"/>
    <w:rsid w:val="00F9298E"/>
    <w:rsid w:val="00F935BF"/>
    <w:rsid w:val="00F96E83"/>
    <w:rsid w:val="00F97878"/>
    <w:rsid w:val="00FA0154"/>
    <w:rsid w:val="00FA1780"/>
    <w:rsid w:val="00FA3D7F"/>
    <w:rsid w:val="00FA70DB"/>
    <w:rsid w:val="00FB2B6F"/>
    <w:rsid w:val="00FB548C"/>
    <w:rsid w:val="00FB5845"/>
    <w:rsid w:val="00FC0A51"/>
    <w:rsid w:val="00FC3DE2"/>
    <w:rsid w:val="00FC4EC5"/>
    <w:rsid w:val="00FC6830"/>
    <w:rsid w:val="00FC69DC"/>
    <w:rsid w:val="00FD1B18"/>
    <w:rsid w:val="00FD29E6"/>
    <w:rsid w:val="00FD3139"/>
    <w:rsid w:val="00FD3FE3"/>
    <w:rsid w:val="00FD4269"/>
    <w:rsid w:val="00FE1D1C"/>
    <w:rsid w:val="00FF3799"/>
    <w:rsid w:val="00FF4433"/>
    <w:rsid w:val="00FF571D"/>
    <w:rsid w:val="00FF63C0"/>
    <w:rsid w:val="00FF7CA2"/>
    <w:rsid w:val="01C4426A"/>
    <w:rsid w:val="084AF536"/>
    <w:rsid w:val="1B793CCF"/>
    <w:rsid w:val="2026265E"/>
    <w:rsid w:val="20437EC6"/>
    <w:rsid w:val="32FC7521"/>
    <w:rsid w:val="377AB11C"/>
    <w:rsid w:val="4654B459"/>
    <w:rsid w:val="6DC1A5F0"/>
    <w:rsid w:val="7A4D7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4953"/>
  <w15:docId w15:val="{2DDE27AF-1FD9-4EDF-B1B8-936D07B1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AA"/>
    <w:pPr>
      <w:spacing w:after="0" w:line="270" w:lineRule="exact"/>
    </w:pPr>
    <w:rPr>
      <w:rFonts w:ascii="Times New Roman" w:eastAsia="Times New Roman" w:hAnsi="Times New Roman" w:cs="Times New Roman"/>
      <w:szCs w:val="20"/>
      <w:lang w:eastAsia="sv-SE"/>
    </w:rPr>
  </w:style>
  <w:style w:type="paragraph" w:styleId="Rubrik1">
    <w:name w:val="heading 1"/>
    <w:next w:val="Brdtext"/>
    <w:link w:val="Rubrik1Char"/>
    <w:qFormat/>
    <w:rsid w:val="0054418C"/>
    <w:pPr>
      <w:keepNext/>
      <w:keepLines/>
      <w:spacing w:before="360" w:after="240"/>
      <w:outlineLvl w:val="0"/>
    </w:pPr>
    <w:rPr>
      <w:rFonts w:ascii="Avenir LT Std 35 Light" w:eastAsiaTheme="majorEastAsia" w:hAnsi="Avenir LT Std 35 Light" w:cstheme="majorBidi"/>
      <w:bCs/>
      <w:color w:val="CF0035" w:themeColor="accent1"/>
      <w:sz w:val="48"/>
      <w:szCs w:val="28"/>
    </w:rPr>
  </w:style>
  <w:style w:type="paragraph" w:styleId="Rubrik2">
    <w:name w:val="heading 2"/>
    <w:next w:val="Brdtext"/>
    <w:link w:val="Rubrik2Char"/>
    <w:autoRedefine/>
    <w:qFormat/>
    <w:rsid w:val="00F55D10"/>
    <w:pPr>
      <w:keepNext/>
      <w:keepLines/>
      <w:spacing w:before="200" w:after="120" w:line="240" w:lineRule="auto"/>
      <w:outlineLvl w:val="1"/>
    </w:pPr>
    <w:rPr>
      <w:rFonts w:ascii="Avenir LT Std 35 Light" w:eastAsiaTheme="majorEastAsia" w:hAnsi="Avenir LT Std 35 Light" w:cstheme="majorBidi"/>
      <w:bCs/>
      <w:color w:val="CF0035" w:themeColor="accent1"/>
      <w:sz w:val="40"/>
      <w:szCs w:val="26"/>
    </w:rPr>
  </w:style>
  <w:style w:type="paragraph" w:styleId="Rubrik3">
    <w:name w:val="heading 3"/>
    <w:next w:val="Brdtext"/>
    <w:link w:val="Rubrik3Char"/>
    <w:qFormat/>
    <w:rsid w:val="00740279"/>
    <w:pPr>
      <w:keepNext/>
      <w:keepLines/>
      <w:spacing w:before="360" w:after="0"/>
      <w:outlineLvl w:val="2"/>
    </w:pPr>
    <w:rPr>
      <w:rFonts w:ascii="Avenir LT Std 65 Medium" w:eastAsiaTheme="majorEastAsia" w:hAnsi="Avenir LT Std 65 Medium" w:cstheme="majorBidi"/>
      <w:b/>
      <w:bCs/>
      <w:color w:val="CF0035" w:themeColor="accent1"/>
      <w:sz w:val="28"/>
    </w:rPr>
  </w:style>
  <w:style w:type="paragraph" w:styleId="Rubrik4">
    <w:name w:val="heading 4"/>
    <w:basedOn w:val="Normal"/>
    <w:next w:val="Normal"/>
    <w:link w:val="Rubrik4Char"/>
    <w:autoRedefine/>
    <w:qFormat/>
    <w:rsid w:val="0044605B"/>
    <w:pPr>
      <w:keepNext/>
      <w:tabs>
        <w:tab w:val="left" w:pos="284"/>
      </w:tabs>
      <w:spacing w:line="276" w:lineRule="auto"/>
      <w:outlineLvl w:val="3"/>
    </w:pPr>
    <w:rPr>
      <w:rFonts w:ascii="Avenir LT Std 65 Medium" w:hAnsi="Avenir LT Std 65 Medium"/>
      <w:b/>
      <w:bCs/>
      <w:sz w:val="24"/>
      <w:szCs w:val="28"/>
    </w:rPr>
  </w:style>
  <w:style w:type="paragraph" w:styleId="Rubrik5">
    <w:name w:val="heading 5"/>
    <w:basedOn w:val="Normal"/>
    <w:next w:val="Normal"/>
    <w:link w:val="Rubrik5Char"/>
    <w:autoRedefine/>
    <w:qFormat/>
    <w:rsid w:val="00870BDF"/>
    <w:pPr>
      <w:tabs>
        <w:tab w:val="num" w:pos="1008"/>
      </w:tabs>
      <w:spacing w:before="240" w:after="60"/>
      <w:outlineLvl w:val="4"/>
    </w:pPr>
    <w:rPr>
      <w:rFonts w:ascii="Avenir LT Std 35 Light" w:hAnsi="Avenir LT Std 35 Light"/>
      <w:bCs/>
      <w:iCs/>
      <w:sz w:val="24"/>
      <w:szCs w:val="26"/>
    </w:rPr>
  </w:style>
  <w:style w:type="paragraph" w:styleId="Rubrik6">
    <w:name w:val="heading 6"/>
    <w:basedOn w:val="Normal"/>
    <w:next w:val="Normal"/>
    <w:link w:val="Rubrik6Char"/>
    <w:qFormat/>
    <w:rsid w:val="00F232AA"/>
    <w:pPr>
      <w:tabs>
        <w:tab w:val="num" w:pos="1152"/>
      </w:tabs>
      <w:spacing w:before="240" w:after="60"/>
      <w:ind w:left="1152" w:hanging="1152"/>
      <w:outlineLvl w:val="5"/>
    </w:pPr>
    <w:rPr>
      <w:b/>
      <w:bCs/>
      <w:szCs w:val="22"/>
    </w:rPr>
  </w:style>
  <w:style w:type="paragraph" w:styleId="Rubrik7">
    <w:name w:val="heading 7"/>
    <w:basedOn w:val="Normal"/>
    <w:next w:val="Normal"/>
    <w:link w:val="Rubrik7Char"/>
    <w:qFormat/>
    <w:rsid w:val="00F232AA"/>
    <w:pPr>
      <w:tabs>
        <w:tab w:val="num" w:pos="1296"/>
      </w:tabs>
      <w:spacing w:before="240" w:after="60"/>
      <w:ind w:left="1296" w:hanging="1296"/>
      <w:outlineLvl w:val="6"/>
    </w:pPr>
    <w:rPr>
      <w:sz w:val="24"/>
      <w:szCs w:val="24"/>
    </w:rPr>
  </w:style>
  <w:style w:type="paragraph" w:styleId="Rubrik8">
    <w:name w:val="heading 8"/>
    <w:basedOn w:val="Normal"/>
    <w:next w:val="Normal"/>
    <w:link w:val="Rubrik8Char"/>
    <w:qFormat/>
    <w:rsid w:val="00F232AA"/>
    <w:pPr>
      <w:tabs>
        <w:tab w:val="num" w:pos="1440"/>
      </w:tabs>
      <w:spacing w:before="240" w:after="60"/>
      <w:ind w:left="1440" w:hanging="1440"/>
      <w:outlineLvl w:val="7"/>
    </w:pPr>
    <w:rPr>
      <w:i/>
      <w:iCs/>
      <w:sz w:val="24"/>
      <w:szCs w:val="24"/>
    </w:rPr>
  </w:style>
  <w:style w:type="paragraph" w:styleId="Rubrik9">
    <w:name w:val="heading 9"/>
    <w:basedOn w:val="Normal"/>
    <w:next w:val="Normal"/>
    <w:link w:val="Rubrik9Char"/>
    <w:qFormat/>
    <w:rsid w:val="00F232AA"/>
    <w:pPr>
      <w:tabs>
        <w:tab w:val="num" w:pos="1584"/>
      </w:tabs>
      <w:spacing w:before="240" w:after="60"/>
      <w:ind w:left="1584" w:hanging="1584"/>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4418C"/>
    <w:rPr>
      <w:rFonts w:ascii="Avenir LT Std 35 Light" w:eastAsiaTheme="majorEastAsia" w:hAnsi="Avenir LT Std 35 Light" w:cstheme="majorBidi"/>
      <w:bCs/>
      <w:color w:val="CF0035" w:themeColor="accent1"/>
      <w:sz w:val="48"/>
      <w:szCs w:val="28"/>
    </w:rPr>
  </w:style>
  <w:style w:type="paragraph" w:styleId="Brdtext">
    <w:name w:val="Body Text"/>
    <w:basedOn w:val="Normal"/>
    <w:link w:val="BrdtextChar"/>
    <w:autoRedefine/>
    <w:qFormat/>
    <w:rsid w:val="005A2C29"/>
    <w:pPr>
      <w:spacing w:after="240" w:line="300" w:lineRule="exact"/>
    </w:pPr>
    <w:rPr>
      <w:rFonts w:asciiTheme="minorHAnsi" w:hAnsiTheme="minorHAnsi"/>
      <w:szCs w:val="22"/>
      <w:lang w:eastAsia="en-US"/>
    </w:rPr>
  </w:style>
  <w:style w:type="character" w:customStyle="1" w:styleId="BrdtextChar">
    <w:name w:val="Brödtext Char"/>
    <w:basedOn w:val="Standardstycketeckensnitt"/>
    <w:link w:val="Brdtext"/>
    <w:rsid w:val="005A2C29"/>
    <w:rPr>
      <w:rFonts w:eastAsia="Times New Roman" w:cs="Times New Roman"/>
    </w:rPr>
  </w:style>
  <w:style w:type="character" w:customStyle="1" w:styleId="Rubrik2Char">
    <w:name w:val="Rubrik 2 Char"/>
    <w:basedOn w:val="Standardstycketeckensnitt"/>
    <w:link w:val="Rubrik2"/>
    <w:rsid w:val="00F55D10"/>
    <w:rPr>
      <w:rFonts w:ascii="Avenir LT Std 35 Light" w:eastAsiaTheme="majorEastAsia" w:hAnsi="Avenir LT Std 35 Light" w:cstheme="majorBidi"/>
      <w:bCs/>
      <w:color w:val="CF0035" w:themeColor="accent1"/>
      <w:sz w:val="40"/>
      <w:szCs w:val="26"/>
    </w:rPr>
  </w:style>
  <w:style w:type="character" w:customStyle="1" w:styleId="Rubrik3Char">
    <w:name w:val="Rubrik 3 Char"/>
    <w:basedOn w:val="Standardstycketeckensnitt"/>
    <w:link w:val="Rubrik3"/>
    <w:rsid w:val="00740279"/>
    <w:rPr>
      <w:rFonts w:ascii="Avenir LT Std 65 Medium" w:eastAsiaTheme="majorEastAsia" w:hAnsi="Avenir LT Std 65 Medium" w:cstheme="majorBidi"/>
      <w:b/>
      <w:bCs/>
      <w:color w:val="CF0035" w:themeColor="accent1"/>
      <w:sz w:val="28"/>
    </w:rPr>
  </w:style>
  <w:style w:type="paragraph" w:styleId="Rubrik">
    <w:name w:val="Title"/>
    <w:next w:val="Inledning"/>
    <w:link w:val="RubrikChar"/>
    <w:uiPriority w:val="10"/>
    <w:semiHidden/>
    <w:qFormat/>
    <w:rsid w:val="00A66693"/>
    <w:pPr>
      <w:spacing w:after="600" w:line="820" w:lineRule="exact"/>
      <w:contextualSpacing/>
    </w:pPr>
    <w:rPr>
      <w:rFonts w:ascii="Avenir LT Std 35 Light" w:eastAsiaTheme="majorEastAsia" w:hAnsi="Avenir LT Std 35 Light" w:cstheme="majorBidi"/>
      <w:color w:val="CF0035" w:themeColor="accent1"/>
      <w:spacing w:val="5"/>
      <w:kern w:val="28"/>
      <w:sz w:val="76"/>
      <w:szCs w:val="52"/>
    </w:rPr>
  </w:style>
  <w:style w:type="character" w:customStyle="1" w:styleId="RubrikChar">
    <w:name w:val="Rubrik Char"/>
    <w:basedOn w:val="Standardstycketeckensnitt"/>
    <w:link w:val="Rubrik"/>
    <w:uiPriority w:val="10"/>
    <w:semiHidden/>
    <w:rsid w:val="001F4235"/>
    <w:rPr>
      <w:rFonts w:ascii="Avenir LT Std 35 Light" w:eastAsiaTheme="majorEastAsia" w:hAnsi="Avenir LT Std 35 Light" w:cstheme="majorBidi"/>
      <w:color w:val="CF0035" w:themeColor="accent1"/>
      <w:spacing w:val="5"/>
      <w:kern w:val="28"/>
      <w:sz w:val="76"/>
      <w:szCs w:val="52"/>
    </w:rPr>
  </w:style>
  <w:style w:type="paragraph" w:styleId="Underrubrik">
    <w:name w:val="Subtitle"/>
    <w:next w:val="Brdtext"/>
    <w:link w:val="UnderrubrikChar"/>
    <w:uiPriority w:val="11"/>
    <w:qFormat/>
    <w:rsid w:val="00A66693"/>
    <w:pPr>
      <w:numPr>
        <w:ilvl w:val="1"/>
      </w:numPr>
      <w:spacing w:after="0" w:line="240" w:lineRule="auto"/>
    </w:pPr>
    <w:rPr>
      <w:rFonts w:ascii="Avenir LT Std 65 Medium" w:eastAsiaTheme="majorEastAsia" w:hAnsi="Avenir LT Std 65 Medium" w:cstheme="majorBidi"/>
      <w:iCs/>
      <w:caps/>
      <w:spacing w:val="15"/>
      <w:sz w:val="34"/>
      <w:szCs w:val="24"/>
    </w:rPr>
  </w:style>
  <w:style w:type="character" w:customStyle="1" w:styleId="UnderrubrikChar">
    <w:name w:val="Underrubrik Char"/>
    <w:basedOn w:val="Standardstycketeckensnitt"/>
    <w:link w:val="Underrubrik"/>
    <w:uiPriority w:val="11"/>
    <w:rsid w:val="00A66693"/>
    <w:rPr>
      <w:rFonts w:ascii="Avenir LT Std 65 Medium" w:eastAsiaTheme="majorEastAsia" w:hAnsi="Avenir LT Std 65 Medium" w:cstheme="majorBidi"/>
      <w:iCs/>
      <w:caps/>
      <w:spacing w:val="15"/>
      <w:sz w:val="34"/>
      <w:szCs w:val="24"/>
    </w:rPr>
  </w:style>
  <w:style w:type="paragraph" w:styleId="Inledning">
    <w:name w:val="Salutation"/>
    <w:next w:val="Brdtext"/>
    <w:link w:val="InledningChar"/>
    <w:uiPriority w:val="99"/>
    <w:rsid w:val="00A66693"/>
    <w:pPr>
      <w:spacing w:after="480" w:line="380" w:lineRule="exact"/>
    </w:pPr>
    <w:rPr>
      <w:rFonts w:ascii="Avenir LT Std 35 Light" w:hAnsi="Avenir LT Std 35 Light"/>
      <w:color w:val="CF0035" w:themeColor="accent1"/>
      <w:sz w:val="28"/>
    </w:rPr>
  </w:style>
  <w:style w:type="character" w:customStyle="1" w:styleId="InledningChar">
    <w:name w:val="Inledning Char"/>
    <w:basedOn w:val="Standardstycketeckensnitt"/>
    <w:link w:val="Inledning"/>
    <w:uiPriority w:val="99"/>
    <w:rsid w:val="00A66693"/>
    <w:rPr>
      <w:rFonts w:ascii="Avenir LT Std 35 Light" w:hAnsi="Avenir LT Std 35 Light"/>
      <w:color w:val="CF0035" w:themeColor="accent1"/>
      <w:sz w:val="28"/>
    </w:rPr>
  </w:style>
  <w:style w:type="paragraph" w:styleId="Ballongtext">
    <w:name w:val="Balloon Text"/>
    <w:basedOn w:val="Normal"/>
    <w:link w:val="BallongtextChar"/>
    <w:uiPriority w:val="99"/>
    <w:semiHidden/>
    <w:rsid w:val="00A6669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66693"/>
    <w:rPr>
      <w:rFonts w:ascii="Tahoma" w:hAnsi="Tahoma" w:cs="Tahoma"/>
      <w:sz w:val="16"/>
      <w:szCs w:val="16"/>
    </w:rPr>
  </w:style>
  <w:style w:type="paragraph" w:styleId="Punktlista">
    <w:name w:val="List Bullet"/>
    <w:basedOn w:val="Normal"/>
    <w:uiPriority w:val="99"/>
    <w:qFormat/>
    <w:rsid w:val="00CA1F25"/>
    <w:pPr>
      <w:numPr>
        <w:numId w:val="11"/>
      </w:numPr>
      <w:spacing w:after="120" w:line="240" w:lineRule="auto"/>
    </w:pPr>
  </w:style>
  <w:style w:type="numbering" w:customStyle="1" w:styleId="PunktlistaBO">
    <w:name w:val="Punktlista ÖBO"/>
    <w:uiPriority w:val="99"/>
    <w:rsid w:val="00A60898"/>
    <w:pPr>
      <w:numPr>
        <w:numId w:val="10"/>
      </w:numPr>
    </w:pPr>
  </w:style>
  <w:style w:type="paragraph" w:styleId="Punktlista2">
    <w:name w:val="List Bullet 2"/>
    <w:basedOn w:val="Normal"/>
    <w:uiPriority w:val="99"/>
    <w:rsid w:val="00CA1F25"/>
    <w:pPr>
      <w:numPr>
        <w:ilvl w:val="1"/>
        <w:numId w:val="11"/>
      </w:numPr>
      <w:tabs>
        <w:tab w:val="clear" w:pos="850"/>
      </w:tabs>
      <w:spacing w:after="120" w:line="240" w:lineRule="auto"/>
    </w:pPr>
  </w:style>
  <w:style w:type="paragraph" w:styleId="Punktlista3">
    <w:name w:val="List Bullet 3"/>
    <w:basedOn w:val="Normal"/>
    <w:uiPriority w:val="99"/>
    <w:rsid w:val="00CA1F25"/>
    <w:pPr>
      <w:numPr>
        <w:ilvl w:val="2"/>
        <w:numId w:val="11"/>
      </w:numPr>
      <w:spacing w:after="120" w:line="240" w:lineRule="auto"/>
      <w:ind w:left="1276"/>
      <w:contextualSpacing/>
    </w:pPr>
  </w:style>
  <w:style w:type="paragraph" w:styleId="Punktlista4">
    <w:name w:val="List Bullet 4"/>
    <w:basedOn w:val="Normal"/>
    <w:uiPriority w:val="99"/>
    <w:rsid w:val="00CA1F25"/>
    <w:pPr>
      <w:numPr>
        <w:ilvl w:val="3"/>
        <w:numId w:val="11"/>
      </w:numPr>
      <w:spacing w:after="120" w:line="240" w:lineRule="auto"/>
      <w:ind w:left="1701"/>
      <w:contextualSpacing/>
    </w:pPr>
  </w:style>
  <w:style w:type="paragraph" w:styleId="Punktlista5">
    <w:name w:val="List Bullet 5"/>
    <w:basedOn w:val="Normal"/>
    <w:uiPriority w:val="99"/>
    <w:rsid w:val="00CA1F25"/>
    <w:pPr>
      <w:numPr>
        <w:ilvl w:val="4"/>
        <w:numId w:val="11"/>
      </w:numPr>
      <w:spacing w:after="120" w:line="240" w:lineRule="auto"/>
      <w:ind w:left="2126"/>
      <w:contextualSpacing/>
    </w:pPr>
  </w:style>
  <w:style w:type="paragraph" w:styleId="Numreradlista">
    <w:name w:val="List Number"/>
    <w:basedOn w:val="Normal"/>
    <w:uiPriority w:val="99"/>
    <w:qFormat/>
    <w:rsid w:val="00CA1F25"/>
    <w:pPr>
      <w:numPr>
        <w:numId w:val="14"/>
      </w:numPr>
      <w:contextualSpacing/>
    </w:pPr>
  </w:style>
  <w:style w:type="numbering" w:customStyle="1" w:styleId="NumlistaBO">
    <w:name w:val="Numlista ÖBO"/>
    <w:uiPriority w:val="99"/>
    <w:rsid w:val="00CA1F25"/>
    <w:pPr>
      <w:numPr>
        <w:numId w:val="13"/>
      </w:numPr>
    </w:pPr>
  </w:style>
  <w:style w:type="paragraph" w:styleId="Numreradlista2">
    <w:name w:val="List Number 2"/>
    <w:basedOn w:val="Normal"/>
    <w:uiPriority w:val="99"/>
    <w:rsid w:val="00CA1F25"/>
    <w:pPr>
      <w:numPr>
        <w:ilvl w:val="1"/>
        <w:numId w:val="14"/>
      </w:numPr>
      <w:contextualSpacing/>
    </w:pPr>
  </w:style>
  <w:style w:type="paragraph" w:styleId="Numreradlista3">
    <w:name w:val="List Number 3"/>
    <w:basedOn w:val="Normal"/>
    <w:uiPriority w:val="99"/>
    <w:rsid w:val="00CA1F25"/>
    <w:pPr>
      <w:numPr>
        <w:ilvl w:val="2"/>
        <w:numId w:val="14"/>
      </w:numPr>
      <w:contextualSpacing/>
    </w:pPr>
  </w:style>
  <w:style w:type="paragraph" w:styleId="Numreradlista4">
    <w:name w:val="List Number 4"/>
    <w:basedOn w:val="Normal"/>
    <w:uiPriority w:val="99"/>
    <w:rsid w:val="00CA1F25"/>
    <w:pPr>
      <w:numPr>
        <w:ilvl w:val="3"/>
        <w:numId w:val="14"/>
      </w:numPr>
      <w:contextualSpacing/>
    </w:pPr>
  </w:style>
  <w:style w:type="paragraph" w:styleId="Numreradlista5">
    <w:name w:val="List Number 5"/>
    <w:basedOn w:val="Normal"/>
    <w:uiPriority w:val="99"/>
    <w:rsid w:val="00CA1F25"/>
    <w:pPr>
      <w:numPr>
        <w:ilvl w:val="4"/>
        <w:numId w:val="14"/>
      </w:numPr>
      <w:contextualSpacing/>
    </w:pPr>
  </w:style>
  <w:style w:type="paragraph" w:styleId="Sidhuvud">
    <w:name w:val="header"/>
    <w:basedOn w:val="Normal"/>
    <w:link w:val="SidhuvudChar"/>
    <w:rsid w:val="0034271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42713"/>
  </w:style>
  <w:style w:type="paragraph" w:styleId="Sidfot">
    <w:name w:val="footer"/>
    <w:basedOn w:val="Normal"/>
    <w:link w:val="SidfotChar"/>
    <w:uiPriority w:val="99"/>
    <w:rsid w:val="00342713"/>
    <w:pPr>
      <w:tabs>
        <w:tab w:val="center" w:pos="4536"/>
        <w:tab w:val="right" w:pos="9072"/>
      </w:tabs>
      <w:spacing w:line="240" w:lineRule="auto"/>
    </w:pPr>
  </w:style>
  <w:style w:type="character" w:customStyle="1" w:styleId="SidfotChar">
    <w:name w:val="Sidfot Char"/>
    <w:basedOn w:val="Standardstycketeckensnitt"/>
    <w:link w:val="Sidfot"/>
    <w:uiPriority w:val="99"/>
    <w:rsid w:val="00342713"/>
  </w:style>
  <w:style w:type="character" w:customStyle="1" w:styleId="Rubrik4Char">
    <w:name w:val="Rubrik 4 Char"/>
    <w:basedOn w:val="Standardstycketeckensnitt"/>
    <w:link w:val="Rubrik4"/>
    <w:rsid w:val="0044605B"/>
    <w:rPr>
      <w:rFonts w:ascii="Avenir LT Std 65 Medium" w:eastAsia="Times New Roman" w:hAnsi="Avenir LT Std 65 Medium" w:cs="Times New Roman"/>
      <w:b/>
      <w:bCs/>
      <w:sz w:val="24"/>
      <w:szCs w:val="28"/>
      <w:lang w:eastAsia="sv-SE"/>
    </w:rPr>
  </w:style>
  <w:style w:type="character" w:customStyle="1" w:styleId="Rubrik5Char">
    <w:name w:val="Rubrik 5 Char"/>
    <w:basedOn w:val="Standardstycketeckensnitt"/>
    <w:link w:val="Rubrik5"/>
    <w:rsid w:val="00870BDF"/>
    <w:rPr>
      <w:rFonts w:ascii="Avenir LT Std 35 Light" w:eastAsia="Times New Roman" w:hAnsi="Avenir LT Std 35 Light" w:cs="Times New Roman"/>
      <w:bCs/>
      <w:iCs/>
      <w:sz w:val="24"/>
      <w:szCs w:val="26"/>
      <w:lang w:eastAsia="sv-SE"/>
    </w:rPr>
  </w:style>
  <w:style w:type="character" w:customStyle="1" w:styleId="Rubrik6Char">
    <w:name w:val="Rubrik 6 Char"/>
    <w:basedOn w:val="Standardstycketeckensnitt"/>
    <w:link w:val="Rubrik6"/>
    <w:rsid w:val="00F232AA"/>
    <w:rPr>
      <w:rFonts w:ascii="Times New Roman" w:eastAsia="Times New Roman" w:hAnsi="Times New Roman" w:cs="Times New Roman"/>
      <w:b/>
      <w:bCs/>
      <w:lang w:eastAsia="sv-SE"/>
    </w:rPr>
  </w:style>
  <w:style w:type="character" w:customStyle="1" w:styleId="Rubrik7Char">
    <w:name w:val="Rubrik 7 Char"/>
    <w:basedOn w:val="Standardstycketeckensnitt"/>
    <w:link w:val="Rubrik7"/>
    <w:rsid w:val="00F232AA"/>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rsid w:val="00F232AA"/>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rsid w:val="00F232AA"/>
    <w:rPr>
      <w:rFonts w:ascii="Arial" w:eastAsia="Times New Roman" w:hAnsi="Arial" w:cs="Arial"/>
      <w:lang w:eastAsia="sv-SE"/>
    </w:rPr>
  </w:style>
  <w:style w:type="paragraph" w:customStyle="1" w:styleId="Titel">
    <w:name w:val="Titel"/>
    <w:basedOn w:val="Normal"/>
    <w:rsid w:val="00F232AA"/>
    <w:pPr>
      <w:spacing w:after="360" w:line="240" w:lineRule="auto"/>
    </w:pPr>
    <w:rPr>
      <w:rFonts w:ascii="Arial" w:hAnsi="Arial" w:cs="Arial"/>
      <w:b/>
      <w:bCs/>
      <w:sz w:val="40"/>
    </w:rPr>
  </w:style>
  <w:style w:type="paragraph" w:styleId="Innehll2">
    <w:name w:val="toc 2"/>
    <w:basedOn w:val="Normal"/>
    <w:next w:val="Normal"/>
    <w:autoRedefine/>
    <w:uiPriority w:val="39"/>
    <w:qFormat/>
    <w:rsid w:val="004C2A7D"/>
    <w:pPr>
      <w:tabs>
        <w:tab w:val="right" w:leader="dot" w:pos="7926"/>
      </w:tabs>
      <w:spacing w:before="120" w:line="240" w:lineRule="auto"/>
    </w:pPr>
    <w:rPr>
      <w:rFonts w:ascii="Avenir LT Std 65 Medium" w:eastAsiaTheme="minorEastAsia" w:hAnsi="Avenir LT Std 65 Medium"/>
      <w:noProof/>
      <w:color w:val="000000" w:themeColor="text1"/>
      <w:sz w:val="18"/>
      <w:szCs w:val="24"/>
    </w:rPr>
  </w:style>
  <w:style w:type="paragraph" w:styleId="Innehll1">
    <w:name w:val="toc 1"/>
    <w:basedOn w:val="Normal"/>
    <w:next w:val="Normal"/>
    <w:autoRedefine/>
    <w:uiPriority w:val="39"/>
    <w:qFormat/>
    <w:rsid w:val="00DD0EED"/>
    <w:pPr>
      <w:spacing w:before="120" w:line="240" w:lineRule="auto"/>
    </w:pPr>
    <w:rPr>
      <w:rFonts w:ascii="Avenir LT Std 35 Light" w:hAnsi="Avenir LT Std 35 Light"/>
      <w:bCs/>
      <w:caps/>
      <w:noProof/>
      <w:sz w:val="18"/>
      <w:szCs w:val="26"/>
    </w:rPr>
  </w:style>
  <w:style w:type="paragraph" w:styleId="Innehll3">
    <w:name w:val="toc 3"/>
    <w:basedOn w:val="Normal"/>
    <w:next w:val="Normal"/>
    <w:autoRedefine/>
    <w:uiPriority w:val="39"/>
    <w:qFormat/>
    <w:rsid w:val="004C2A7D"/>
    <w:pPr>
      <w:tabs>
        <w:tab w:val="right" w:leader="dot" w:pos="7926"/>
      </w:tabs>
      <w:spacing w:before="120" w:line="240" w:lineRule="auto"/>
    </w:pPr>
    <w:rPr>
      <w:rFonts w:ascii="Avenir LT Std 65 Medium" w:eastAsia="Calibri" w:hAnsi="Avenir LT Std 65 Medium"/>
      <w:iCs/>
      <w:noProof/>
      <w:sz w:val="20"/>
    </w:rPr>
  </w:style>
  <w:style w:type="character" w:styleId="Hyperlnk">
    <w:name w:val="Hyperlink"/>
    <w:basedOn w:val="Standardstycketeckensnitt"/>
    <w:uiPriority w:val="99"/>
    <w:rsid w:val="00F232AA"/>
    <w:rPr>
      <w:color w:val="0000FF"/>
      <w:u w:val="single"/>
    </w:rPr>
  </w:style>
  <w:style w:type="paragraph" w:styleId="Innehllsfrteckningsrubrik">
    <w:name w:val="TOC Heading"/>
    <w:basedOn w:val="Rubrik1"/>
    <w:next w:val="Normal"/>
    <w:uiPriority w:val="39"/>
    <w:unhideWhenUsed/>
    <w:qFormat/>
    <w:rsid w:val="00C341D6"/>
    <w:pPr>
      <w:spacing w:before="480" w:after="0"/>
      <w:outlineLvl w:val="9"/>
    </w:pPr>
    <w:rPr>
      <w:rFonts w:asciiTheme="majorHAnsi" w:hAnsiTheme="majorHAnsi"/>
      <w:b/>
      <w:color w:val="9B0027" w:themeColor="accent1" w:themeShade="BF"/>
      <w:sz w:val="28"/>
      <w:lang w:eastAsia="sv-SE"/>
    </w:rPr>
  </w:style>
  <w:style w:type="paragraph" w:styleId="Liststycke">
    <w:name w:val="List Paragraph"/>
    <w:basedOn w:val="Normal"/>
    <w:uiPriority w:val="34"/>
    <w:semiHidden/>
    <w:qFormat/>
    <w:rsid w:val="00834B70"/>
    <w:pPr>
      <w:ind w:left="720"/>
      <w:contextualSpacing/>
    </w:pPr>
  </w:style>
  <w:style w:type="paragraph" w:styleId="Brdtextmedindrag">
    <w:name w:val="Body Text Indent"/>
    <w:basedOn w:val="Normal"/>
    <w:link w:val="BrdtextmedindragChar"/>
    <w:uiPriority w:val="99"/>
    <w:semiHidden/>
    <w:rsid w:val="00445561"/>
    <w:pPr>
      <w:spacing w:after="120"/>
      <w:ind w:left="283"/>
    </w:pPr>
  </w:style>
  <w:style w:type="character" w:customStyle="1" w:styleId="BrdtextmedindragChar">
    <w:name w:val="Brödtext med indrag Char"/>
    <w:basedOn w:val="Standardstycketeckensnitt"/>
    <w:link w:val="Brdtextmedindrag"/>
    <w:uiPriority w:val="99"/>
    <w:semiHidden/>
    <w:rsid w:val="00445561"/>
    <w:rPr>
      <w:rFonts w:ascii="Times New Roman" w:eastAsia="Times New Roman" w:hAnsi="Times New Roman" w:cs="Times New Roman"/>
      <w:szCs w:val="20"/>
      <w:lang w:eastAsia="sv-SE"/>
    </w:rPr>
  </w:style>
  <w:style w:type="character" w:customStyle="1" w:styleId="apple-converted-space">
    <w:name w:val="apple-converted-space"/>
    <w:basedOn w:val="Standardstycketeckensnitt"/>
    <w:rsid w:val="00B12E7A"/>
  </w:style>
  <w:style w:type="paragraph" w:styleId="Normalwebb">
    <w:name w:val="Normal (Web)"/>
    <w:basedOn w:val="Normal"/>
    <w:uiPriority w:val="99"/>
    <w:semiHidden/>
    <w:unhideWhenUsed/>
    <w:rsid w:val="00B12E7A"/>
    <w:pPr>
      <w:spacing w:before="100" w:beforeAutospacing="1" w:after="100" w:afterAutospacing="1" w:line="240" w:lineRule="auto"/>
    </w:pPr>
    <w:rPr>
      <w:rFonts w:eastAsiaTheme="minorHAnsi"/>
      <w:sz w:val="24"/>
      <w:szCs w:val="24"/>
    </w:rPr>
  </w:style>
  <w:style w:type="character" w:styleId="Olstomnmnande">
    <w:name w:val="Unresolved Mention"/>
    <w:basedOn w:val="Standardstycketeckensnitt"/>
    <w:uiPriority w:val="99"/>
    <w:semiHidden/>
    <w:unhideWhenUsed/>
    <w:rsid w:val="00652440"/>
    <w:rPr>
      <w:color w:val="808080"/>
      <w:shd w:val="clear" w:color="auto" w:fill="E6E6E6"/>
    </w:rPr>
  </w:style>
  <w:style w:type="character" w:styleId="AnvndHyperlnk">
    <w:name w:val="FollowedHyperlink"/>
    <w:basedOn w:val="Standardstycketeckensnitt"/>
    <w:uiPriority w:val="99"/>
    <w:semiHidden/>
    <w:unhideWhenUsed/>
    <w:rsid w:val="00414C7B"/>
    <w:rPr>
      <w:color w:val="800080" w:themeColor="followedHyperlink"/>
      <w:u w:val="single"/>
    </w:rPr>
  </w:style>
  <w:style w:type="character" w:styleId="Kommentarsreferens">
    <w:name w:val="annotation reference"/>
    <w:basedOn w:val="Standardstycketeckensnitt"/>
    <w:uiPriority w:val="99"/>
    <w:semiHidden/>
    <w:unhideWhenUsed/>
    <w:rsid w:val="00864F16"/>
    <w:rPr>
      <w:sz w:val="16"/>
      <w:szCs w:val="16"/>
    </w:rPr>
  </w:style>
  <w:style w:type="paragraph" w:styleId="Kommentarer">
    <w:name w:val="annotation text"/>
    <w:basedOn w:val="Normal"/>
    <w:link w:val="KommentarerChar"/>
    <w:uiPriority w:val="99"/>
    <w:unhideWhenUsed/>
    <w:rsid w:val="00864F16"/>
    <w:pPr>
      <w:spacing w:line="240" w:lineRule="auto"/>
    </w:pPr>
    <w:rPr>
      <w:sz w:val="20"/>
    </w:rPr>
  </w:style>
  <w:style w:type="character" w:customStyle="1" w:styleId="KommentarerChar">
    <w:name w:val="Kommentarer Char"/>
    <w:basedOn w:val="Standardstycketeckensnitt"/>
    <w:link w:val="Kommentarer"/>
    <w:uiPriority w:val="99"/>
    <w:rsid w:val="00864F16"/>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64F16"/>
    <w:rPr>
      <w:b/>
      <w:bCs/>
    </w:rPr>
  </w:style>
  <w:style w:type="character" w:customStyle="1" w:styleId="KommentarsmneChar">
    <w:name w:val="Kommentarsämne Char"/>
    <w:basedOn w:val="KommentarerChar"/>
    <w:link w:val="Kommentarsmne"/>
    <w:uiPriority w:val="99"/>
    <w:semiHidden/>
    <w:rsid w:val="00864F16"/>
    <w:rPr>
      <w:rFonts w:ascii="Times New Roman" w:eastAsia="Times New Roman" w:hAnsi="Times New Roman" w:cs="Times New Roman"/>
      <w:b/>
      <w:bCs/>
      <w:sz w:val="20"/>
      <w:szCs w:val="20"/>
      <w:lang w:eastAsia="sv-SE"/>
    </w:rPr>
  </w:style>
  <w:style w:type="character" w:customStyle="1" w:styleId="notranslate">
    <w:name w:val="notranslate"/>
    <w:basedOn w:val="Standardstycketeckensnitt"/>
    <w:rsid w:val="0073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7432">
      <w:bodyDiv w:val="1"/>
      <w:marLeft w:val="0"/>
      <w:marRight w:val="0"/>
      <w:marTop w:val="0"/>
      <w:marBottom w:val="0"/>
      <w:divBdr>
        <w:top w:val="none" w:sz="0" w:space="0" w:color="auto"/>
        <w:left w:val="none" w:sz="0" w:space="0" w:color="auto"/>
        <w:bottom w:val="none" w:sz="0" w:space="0" w:color="auto"/>
        <w:right w:val="none" w:sz="0" w:space="0" w:color="auto"/>
      </w:divBdr>
    </w:div>
    <w:div w:id="272978199">
      <w:bodyDiv w:val="1"/>
      <w:marLeft w:val="0"/>
      <w:marRight w:val="0"/>
      <w:marTop w:val="0"/>
      <w:marBottom w:val="0"/>
      <w:divBdr>
        <w:top w:val="none" w:sz="0" w:space="0" w:color="auto"/>
        <w:left w:val="none" w:sz="0" w:space="0" w:color="auto"/>
        <w:bottom w:val="none" w:sz="0" w:space="0" w:color="auto"/>
        <w:right w:val="none" w:sz="0" w:space="0" w:color="auto"/>
      </w:divBdr>
    </w:div>
    <w:div w:id="1027100251">
      <w:bodyDiv w:val="1"/>
      <w:marLeft w:val="0"/>
      <w:marRight w:val="0"/>
      <w:marTop w:val="0"/>
      <w:marBottom w:val="0"/>
      <w:divBdr>
        <w:top w:val="none" w:sz="0" w:space="0" w:color="auto"/>
        <w:left w:val="none" w:sz="0" w:space="0" w:color="auto"/>
        <w:bottom w:val="none" w:sz="0" w:space="0" w:color="auto"/>
        <w:right w:val="none" w:sz="0" w:space="0" w:color="auto"/>
      </w:divBdr>
      <w:divsChild>
        <w:div w:id="1502962510">
          <w:marLeft w:val="0"/>
          <w:marRight w:val="0"/>
          <w:marTop w:val="0"/>
          <w:marBottom w:val="0"/>
          <w:divBdr>
            <w:top w:val="none" w:sz="0" w:space="0" w:color="auto"/>
            <w:left w:val="none" w:sz="0" w:space="0" w:color="auto"/>
            <w:bottom w:val="none" w:sz="0" w:space="0" w:color="auto"/>
            <w:right w:val="none" w:sz="0" w:space="0" w:color="auto"/>
          </w:divBdr>
          <w:divsChild>
            <w:div w:id="244921974">
              <w:marLeft w:val="0"/>
              <w:marRight w:val="0"/>
              <w:marTop w:val="0"/>
              <w:marBottom w:val="0"/>
              <w:divBdr>
                <w:top w:val="none" w:sz="0" w:space="0" w:color="auto"/>
                <w:left w:val="none" w:sz="0" w:space="0" w:color="auto"/>
                <w:bottom w:val="none" w:sz="0" w:space="0" w:color="auto"/>
                <w:right w:val="none" w:sz="0" w:space="0" w:color="auto"/>
              </w:divBdr>
              <w:divsChild>
                <w:div w:id="1870994821">
                  <w:marLeft w:val="0"/>
                  <w:marRight w:val="450"/>
                  <w:marTop w:val="825"/>
                  <w:marBottom w:val="0"/>
                  <w:divBdr>
                    <w:top w:val="none" w:sz="0" w:space="0" w:color="auto"/>
                    <w:left w:val="none" w:sz="0" w:space="0" w:color="auto"/>
                    <w:bottom w:val="none" w:sz="0" w:space="0" w:color="auto"/>
                    <w:right w:val="none" w:sz="0" w:space="0" w:color="auto"/>
                  </w:divBdr>
                  <w:divsChild>
                    <w:div w:id="3589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75582">
      <w:bodyDiv w:val="1"/>
      <w:marLeft w:val="0"/>
      <w:marRight w:val="0"/>
      <w:marTop w:val="0"/>
      <w:marBottom w:val="0"/>
      <w:divBdr>
        <w:top w:val="none" w:sz="0" w:space="0" w:color="auto"/>
        <w:left w:val="none" w:sz="0" w:space="0" w:color="auto"/>
        <w:bottom w:val="none" w:sz="0" w:space="0" w:color="auto"/>
        <w:right w:val="none" w:sz="0" w:space="0" w:color="auto"/>
      </w:divBdr>
      <w:divsChild>
        <w:div w:id="1851485697">
          <w:marLeft w:val="0"/>
          <w:marRight w:val="0"/>
          <w:marTop w:val="0"/>
          <w:marBottom w:val="0"/>
          <w:divBdr>
            <w:top w:val="none" w:sz="0" w:space="0" w:color="auto"/>
            <w:left w:val="none" w:sz="0" w:space="0" w:color="auto"/>
            <w:bottom w:val="none" w:sz="0" w:space="0" w:color="auto"/>
            <w:right w:val="none" w:sz="0" w:space="0" w:color="auto"/>
          </w:divBdr>
          <w:divsChild>
            <w:div w:id="1434738911">
              <w:marLeft w:val="0"/>
              <w:marRight w:val="0"/>
              <w:marTop w:val="0"/>
              <w:marBottom w:val="0"/>
              <w:divBdr>
                <w:top w:val="none" w:sz="0" w:space="0" w:color="auto"/>
                <w:left w:val="none" w:sz="0" w:space="0" w:color="auto"/>
                <w:bottom w:val="none" w:sz="0" w:space="0" w:color="auto"/>
                <w:right w:val="none" w:sz="0" w:space="0" w:color="auto"/>
              </w:divBdr>
              <w:divsChild>
                <w:div w:id="748422610">
                  <w:marLeft w:val="0"/>
                  <w:marRight w:val="450"/>
                  <w:marTop w:val="825"/>
                  <w:marBottom w:val="0"/>
                  <w:divBdr>
                    <w:top w:val="none" w:sz="0" w:space="0" w:color="auto"/>
                    <w:left w:val="none" w:sz="0" w:space="0" w:color="auto"/>
                    <w:bottom w:val="none" w:sz="0" w:space="0" w:color="auto"/>
                    <w:right w:val="none" w:sz="0" w:space="0" w:color="auto"/>
                  </w:divBdr>
                  <w:divsChild>
                    <w:div w:id="204800688">
                      <w:marLeft w:val="0"/>
                      <w:marRight w:val="0"/>
                      <w:marTop w:val="0"/>
                      <w:marBottom w:val="0"/>
                      <w:divBdr>
                        <w:top w:val="none" w:sz="0" w:space="0" w:color="auto"/>
                        <w:left w:val="none" w:sz="0" w:space="0" w:color="auto"/>
                        <w:bottom w:val="none" w:sz="0" w:space="0" w:color="auto"/>
                        <w:right w:val="none" w:sz="0" w:space="0" w:color="auto"/>
                      </w:divBdr>
                      <w:divsChild>
                        <w:div w:id="1041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88465">
      <w:bodyDiv w:val="1"/>
      <w:marLeft w:val="0"/>
      <w:marRight w:val="0"/>
      <w:marTop w:val="0"/>
      <w:marBottom w:val="0"/>
      <w:divBdr>
        <w:top w:val="none" w:sz="0" w:space="0" w:color="auto"/>
        <w:left w:val="none" w:sz="0" w:space="0" w:color="auto"/>
        <w:bottom w:val="none" w:sz="0" w:space="0" w:color="auto"/>
        <w:right w:val="none" w:sz="0" w:space="0" w:color="auto"/>
      </w:divBdr>
      <w:divsChild>
        <w:div w:id="49500879">
          <w:marLeft w:val="0"/>
          <w:marRight w:val="0"/>
          <w:marTop w:val="0"/>
          <w:marBottom w:val="0"/>
          <w:divBdr>
            <w:top w:val="none" w:sz="0" w:space="0" w:color="auto"/>
            <w:left w:val="none" w:sz="0" w:space="0" w:color="auto"/>
            <w:bottom w:val="none" w:sz="0" w:space="0" w:color="auto"/>
            <w:right w:val="none" w:sz="0" w:space="0" w:color="auto"/>
          </w:divBdr>
          <w:divsChild>
            <w:div w:id="549539075">
              <w:marLeft w:val="0"/>
              <w:marRight w:val="0"/>
              <w:marTop w:val="0"/>
              <w:marBottom w:val="0"/>
              <w:divBdr>
                <w:top w:val="none" w:sz="0" w:space="0" w:color="auto"/>
                <w:left w:val="none" w:sz="0" w:space="0" w:color="auto"/>
                <w:bottom w:val="none" w:sz="0" w:space="0" w:color="auto"/>
                <w:right w:val="none" w:sz="0" w:space="0" w:color="auto"/>
              </w:divBdr>
              <w:divsChild>
                <w:div w:id="2071152756">
                  <w:marLeft w:val="0"/>
                  <w:marRight w:val="450"/>
                  <w:marTop w:val="825"/>
                  <w:marBottom w:val="0"/>
                  <w:divBdr>
                    <w:top w:val="none" w:sz="0" w:space="0" w:color="auto"/>
                    <w:left w:val="none" w:sz="0" w:space="0" w:color="auto"/>
                    <w:bottom w:val="none" w:sz="0" w:space="0" w:color="auto"/>
                    <w:right w:val="none" w:sz="0" w:space="0" w:color="auto"/>
                  </w:divBdr>
                  <w:divsChild>
                    <w:div w:id="17304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485">
      <w:bodyDiv w:val="1"/>
      <w:marLeft w:val="0"/>
      <w:marRight w:val="0"/>
      <w:marTop w:val="0"/>
      <w:marBottom w:val="0"/>
      <w:divBdr>
        <w:top w:val="none" w:sz="0" w:space="0" w:color="auto"/>
        <w:left w:val="none" w:sz="0" w:space="0" w:color="auto"/>
        <w:bottom w:val="none" w:sz="0" w:space="0" w:color="auto"/>
        <w:right w:val="none" w:sz="0" w:space="0" w:color="auto"/>
      </w:divBdr>
      <w:divsChild>
        <w:div w:id="769472558">
          <w:marLeft w:val="0"/>
          <w:marRight w:val="0"/>
          <w:marTop w:val="0"/>
          <w:marBottom w:val="0"/>
          <w:divBdr>
            <w:top w:val="none" w:sz="0" w:space="0" w:color="auto"/>
            <w:left w:val="none" w:sz="0" w:space="0" w:color="auto"/>
            <w:bottom w:val="none" w:sz="0" w:space="0" w:color="auto"/>
            <w:right w:val="none" w:sz="0" w:space="0" w:color="auto"/>
          </w:divBdr>
          <w:divsChild>
            <w:div w:id="951323213">
              <w:marLeft w:val="0"/>
              <w:marRight w:val="0"/>
              <w:marTop w:val="0"/>
              <w:marBottom w:val="0"/>
              <w:divBdr>
                <w:top w:val="none" w:sz="0" w:space="0" w:color="auto"/>
                <w:left w:val="none" w:sz="0" w:space="0" w:color="auto"/>
                <w:bottom w:val="none" w:sz="0" w:space="0" w:color="auto"/>
                <w:right w:val="none" w:sz="0" w:space="0" w:color="auto"/>
              </w:divBdr>
              <w:divsChild>
                <w:div w:id="755976769">
                  <w:marLeft w:val="0"/>
                  <w:marRight w:val="450"/>
                  <w:marTop w:val="825"/>
                  <w:marBottom w:val="0"/>
                  <w:divBdr>
                    <w:top w:val="none" w:sz="0" w:space="0" w:color="auto"/>
                    <w:left w:val="none" w:sz="0" w:space="0" w:color="auto"/>
                    <w:bottom w:val="none" w:sz="0" w:space="0" w:color="auto"/>
                    <w:right w:val="none" w:sz="0" w:space="0" w:color="auto"/>
                  </w:divBdr>
                  <w:divsChild>
                    <w:div w:id="1861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ill%20kundcenter@obo.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obofilex\Officemallar\Tomt%20dokument.dotm" TargetMode="External"/></Relationships>
</file>

<file path=word/theme/theme1.xml><?xml version="1.0" encoding="utf-8"?>
<a:theme xmlns:a="http://schemas.openxmlformats.org/drawingml/2006/main" name="ÖBO">
  <a:themeElements>
    <a:clrScheme name="ÖBO">
      <a:dk1>
        <a:sysClr val="windowText" lastClr="000000"/>
      </a:dk1>
      <a:lt1>
        <a:sysClr val="window" lastClr="FFFFFF"/>
      </a:lt1>
      <a:dk2>
        <a:srgbClr val="1F497D"/>
      </a:dk2>
      <a:lt2>
        <a:srgbClr val="EEECE1"/>
      </a:lt2>
      <a:accent1>
        <a:srgbClr val="CF0035"/>
      </a:accent1>
      <a:accent2>
        <a:srgbClr val="000000"/>
      </a:accent2>
      <a:accent3>
        <a:srgbClr val="ECCEAC"/>
      </a:accent3>
      <a:accent4>
        <a:srgbClr val="F7EB5F"/>
      </a:accent4>
      <a:accent5>
        <a:srgbClr val="8CC9B4"/>
      </a:accent5>
      <a:accent6>
        <a:srgbClr val="A8CC7D"/>
      </a:accent6>
      <a:hlink>
        <a:srgbClr val="0000FF"/>
      </a:hlink>
      <a:folHlink>
        <a:srgbClr val="800080"/>
      </a:folHlink>
    </a:clrScheme>
    <a:fontScheme name="ÖBO">
      <a:majorFont>
        <a:latin typeface="Arial"/>
        <a:ea typeface=""/>
        <a:cs typeface=""/>
      </a:majorFont>
      <a:minorFont>
        <a:latin typeface="A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ea2d0ac359441a1bee4f75271fd90b3 xmlns="c0477878-0c5d-4e5b-a11b-fd06831962dd">
      <Terms xmlns="http://schemas.microsoft.com/office/infopath/2007/PartnerControls">
        <TermInfo xmlns="http://schemas.microsoft.com/office/infopath/2007/PartnerControls">
          <TermName xmlns="http://schemas.microsoft.com/office/infopath/2007/PartnerControls">Uthyrning - bostad</TermName>
          <TermId xmlns="http://schemas.microsoft.com/office/infopath/2007/PartnerControls">180964db-7bb5-4aba-af17-da8b7e9a19ea</TermId>
        </TermInfo>
      </Terms>
    </oea2d0ac359441a1bee4f75271fd90b3>
    <TaxCatchAllLabel xmlns="c0477878-0c5d-4e5b-a11b-fd06831962dd" xsi:nil="true"/>
    <nd70051beb0248d9b03af503d275ad9a xmlns="c0477878-0c5d-4e5b-a11b-fd06831962dd">
      <Terms xmlns="http://schemas.microsoft.com/office/infopath/2007/PartnerControls"/>
    </nd70051beb0248d9b03af503d275ad9a>
    <obo_GiltigTom xmlns="c0477878-0c5d-4e5b-a11b-fd06831962dd">2026-08-30T22:00:00+00:00</obo_GiltigTom>
    <TaxCatchAll xmlns="c0477878-0c5d-4e5b-a11b-fd06831962dd">
      <Value>267</Value>
    </TaxCatchAll>
    <obo_isMall xmlns="62560954-d6a6-43c8-84d8-f9aba9545e28">false</obo_isMall>
    <obo_DockumentAgare xmlns="c0477878-0c5d-4e5b-a11b-fd06831962dd">
      <UserInfo>
        <DisplayName>Karin Blaxmo</DisplayName>
        <AccountId>182</AccountId>
        <AccountType/>
      </UserInfo>
    </obo_DockumentAgare>
    <obo_Utforandedatum xmlns="c0477878-0c5d-4e5b-a11b-fd06831962dd">2025-08-12T22:00:00+00:00</obo_Utforandedatum>
    <lcf76f155ced4ddcb4097134ff3c332f xmlns="62560954-d6a6-43c8-84d8-f9aba9545e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iktlinje" ma:contentTypeID="0x0101005E4CEE252F6E4BAEAF04F1AAEA66994D005C6174A83BF44F8791DEE7F1ADF579B80054B1210D9028644895449E97BF386136" ma:contentTypeVersion="51" ma:contentTypeDescription="Detta är innehållstypen för dokumenttypen Riktlinje" ma:contentTypeScope="" ma:versionID="bec3d5322c845af23408994cc9b3cb92">
  <xsd:schema xmlns:xsd="http://www.w3.org/2001/XMLSchema" xmlns:xs="http://www.w3.org/2001/XMLSchema" xmlns:p="http://schemas.microsoft.com/office/2006/metadata/properties" xmlns:ns1="c0477878-0c5d-4e5b-a11b-fd06831962dd" xmlns:ns3="62560954-d6a6-43c8-84d8-f9aba9545e28" targetNamespace="http://schemas.microsoft.com/office/2006/metadata/properties" ma:root="true" ma:fieldsID="86d66d82dd7e10fd25dec4b7fd413186" ns1:_="" ns3:_="">
    <xsd:import namespace="c0477878-0c5d-4e5b-a11b-fd06831962dd"/>
    <xsd:import namespace="62560954-d6a6-43c8-84d8-f9aba9545e28"/>
    <xsd:element name="properties">
      <xsd:complexType>
        <xsd:sequence>
          <xsd:element name="documentManagement">
            <xsd:complexType>
              <xsd:all>
                <xsd:element ref="ns1:obo_GiltigTom"/>
                <xsd:element ref="ns1:obo_DockumentAgare"/>
                <xsd:element ref="ns1:oea2d0ac359441a1bee4f75271fd90b3" minOccurs="0"/>
                <xsd:element ref="ns1:TaxCatchAll" minOccurs="0"/>
                <xsd:element ref="ns1:TaxCatchAllLabel" minOccurs="0"/>
                <xsd:element ref="ns1:nd70051beb0248d9b03af503d275ad9a" minOccurs="0"/>
                <xsd:element ref="ns1:obo_Utforandedatum" minOccurs="0"/>
                <xsd:element ref="ns3:obo_isM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7878-0c5d-4e5b-a11b-fd06831962dd" elementFormDefault="qualified">
    <xsd:import namespace="http://schemas.microsoft.com/office/2006/documentManagement/types"/>
    <xsd:import namespace="http://schemas.microsoft.com/office/infopath/2007/PartnerControls"/>
    <xsd:element name="obo_GiltigTom" ma:index="3" ma:displayName="Giltig t.o.m." ma:format="DateOnly" ma:internalName="obo_GiltigTom" ma:readOnly="false">
      <xsd:simpleType>
        <xsd:restriction base="dms:DateTime"/>
      </xsd:simpleType>
    </xsd:element>
    <xsd:element name="obo_DockumentAgare" ma:index="4" ma:displayName="Ägare" ma:internalName="obo_DockumentAg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ea2d0ac359441a1bee4f75271fd90b3" ma:index="9" ma:taxonomy="true" ma:internalName="oea2d0ac359441a1bee4f75271fd90b3" ma:taxonomyFieldName="obo_Process" ma:displayName="Process" ma:readOnly="false" ma:default="" ma:fieldId="{8ea2d0ac-3594-41a1-bee4-f75271fd90b3}" ma:taxonomyMulti="true" ma:sspId="ebab24cc-34f5-4cdd-879c-971462237d24" ma:termSetId="a7ee56c5-d4b1-4af9-8b71-bf9880650cb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df8c843-6ee9-4125-b2da-34fc7d822bcf}" ma:internalName="TaxCatchAll" ma:showField="CatchAllData" ma:web="c0477878-0c5d-4e5b-a11b-fd06831962d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df8c843-6ee9-4125-b2da-34fc7d822bcf}" ma:internalName="TaxCatchAllLabel" ma:readOnly="true" ma:showField="CatchAllDataLabel" ma:web="c0477878-0c5d-4e5b-a11b-fd06831962dd">
      <xsd:complexType>
        <xsd:complexContent>
          <xsd:extension base="dms:MultiChoiceLookup">
            <xsd:sequence>
              <xsd:element name="Value" type="dms:Lookup" maxOccurs="unbounded" minOccurs="0" nillable="true"/>
            </xsd:sequence>
          </xsd:extension>
        </xsd:complexContent>
      </xsd:complexType>
    </xsd:element>
    <xsd:element name="nd70051beb0248d9b03af503d275ad9a" ma:index="14" nillable="true" ma:taxonomy="true" ma:internalName="nd70051beb0248d9b03af503d275ad9a" ma:taxonomyFieldName="obo_Kategori" ma:displayName="Kategori" ma:readOnly="false" ma:default="" ma:fieldId="{7d70051b-eb02-48d9-b03a-f503d275ad9a}" ma:sspId="ebab24cc-34f5-4cdd-879c-971462237d24" ma:termSetId="54a911df-b384-4942-bb97-1b5eae3848f9" ma:anchorId="00000000-0000-0000-0000-000000000000" ma:open="false" ma:isKeyword="false">
      <xsd:complexType>
        <xsd:sequence>
          <xsd:element ref="pc:Terms" minOccurs="0" maxOccurs="1"/>
        </xsd:sequence>
      </xsd:complexType>
    </xsd:element>
    <xsd:element name="obo_Utforandedatum" ma:index="16" nillable="true" ma:displayName="Utförandedatum" ma:default="[today]" ma:format="DateOnly" ma:internalName="obo_Utforandedatum"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560954-d6a6-43c8-84d8-f9aba9545e28" elementFormDefault="qualified">
    <xsd:import namespace="http://schemas.microsoft.com/office/2006/documentManagement/types"/>
    <xsd:import namespace="http://schemas.microsoft.com/office/infopath/2007/PartnerControls"/>
    <xsd:element name="obo_isMall" ma:index="17" nillable="true" ma:displayName="Är mall" ma:default="0" ma:internalName="obo_isMall">
      <xsd:simpleType>
        <xsd:restriction base="dms:Boolean"/>
      </xsd:simpleType>
    </xsd:element>
    <xsd:element name="lcf76f155ced4ddcb4097134ff3c332f" ma:index="18" nillable="true" ma:displayName="Bildmarkeringar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7070D-8B6D-4672-BAA4-46A34E18FD9F}">
  <ds:schemaRefs>
    <ds:schemaRef ds:uri="http://schemas.microsoft.com/sharepoint/v3/contenttype/forms"/>
  </ds:schemaRefs>
</ds:datastoreItem>
</file>

<file path=customXml/itemProps2.xml><?xml version="1.0" encoding="utf-8"?>
<ds:datastoreItem xmlns:ds="http://schemas.openxmlformats.org/officeDocument/2006/customXml" ds:itemID="{659F64DB-0B9E-4DE8-8FA3-E36D63976D7F}">
  <ds:schemaRefs>
    <ds:schemaRef ds:uri="http://schemas.openxmlformats.org/officeDocument/2006/bibliography"/>
  </ds:schemaRefs>
</ds:datastoreItem>
</file>

<file path=customXml/itemProps3.xml><?xml version="1.0" encoding="utf-8"?>
<ds:datastoreItem xmlns:ds="http://schemas.openxmlformats.org/officeDocument/2006/customXml" ds:itemID="{23A3D5D6-18E2-4685-BB26-123EEC341250}">
  <ds:schemaRefs>
    <ds:schemaRef ds:uri="http://www.w3.org/XML/1998/namespace"/>
    <ds:schemaRef ds:uri="http://purl.org/dc/terms/"/>
    <ds:schemaRef ds:uri="62560954-d6a6-43c8-84d8-f9aba9545e28"/>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c0477878-0c5d-4e5b-a11b-fd06831962dd"/>
  </ds:schemaRefs>
</ds:datastoreItem>
</file>

<file path=customXml/itemProps4.xml><?xml version="1.0" encoding="utf-8"?>
<ds:datastoreItem xmlns:ds="http://schemas.openxmlformats.org/officeDocument/2006/customXml" ds:itemID="{F14D201E-738F-485D-B378-7D69583E49F4}"/>
</file>

<file path=docProps/app.xml><?xml version="1.0" encoding="utf-8"?>
<Properties xmlns="http://schemas.openxmlformats.org/officeDocument/2006/extended-properties" xmlns:vt="http://schemas.openxmlformats.org/officeDocument/2006/docPropsVTypes">
  <Template>Tomt dokument</Template>
  <TotalTime>62</TotalTime>
  <Pages>10</Pages>
  <Words>2546</Words>
  <Characters>13494</Characters>
  <Application>Microsoft Office Word</Application>
  <DocSecurity>0</DocSecurity>
  <Lines>112</Lines>
  <Paragraphs>32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Svedin</dc:creator>
  <cp:keywords/>
  <dc:description/>
  <cp:lastModifiedBy>Karin Blaxmo</cp:lastModifiedBy>
  <cp:revision>40</cp:revision>
  <cp:lastPrinted>2023-02-06T13:22:00Z</cp:lastPrinted>
  <dcterms:created xsi:type="dcterms:W3CDTF">2024-03-07T14:54:00Z</dcterms:created>
  <dcterms:modified xsi:type="dcterms:W3CDTF">2025-08-06T08:36:00Z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0x0101005E4CEE252F6E4BAEAF04F1AAEA66994D005C6174A83BF44F8791DEE7F1ADF579B80054B1210D9028644895449E97BF386136</vt:lpwstr>
  </property>
  <property fmtid="{D5CDD505-2E9C-101B-9397-08002B2CF9AE}" pid="3" name="obo_Process">
    <vt:lpwstr>267;#Uthyrning - bostad|180964db-7bb5-4aba-af17-da8b7e9a19ea</vt:lpwstr>
  </property>
  <property fmtid="{D5CDD505-2E9C-101B-9397-08002B2CF9AE}" pid="4" name="obo_Kategori">
    <vt:lpwstr/>
  </property>
  <property fmtid="{D5CDD505-2E9C-101B-9397-08002B2CF9AE}" pid="5" name="MediaServiceImageTags">
    <vt:lpwstr/>
  </property>
</Properties>
</file>